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95BE" w14:textId="6D619501" w:rsidR="009015AE" w:rsidRPr="005E69B9" w:rsidRDefault="009015AE" w:rsidP="009D73CC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5E69B9">
        <w:rPr>
          <w:rFonts w:cs="B Titr" w:hint="cs"/>
          <w:b/>
          <w:bCs/>
          <w:sz w:val="28"/>
          <w:szCs w:val="28"/>
          <w:rtl/>
        </w:rPr>
        <w:t>« قرارداد</w:t>
      </w:r>
      <w:r w:rsidR="00A8275C" w:rsidRPr="005E69B9">
        <w:rPr>
          <w:rFonts w:cs="B Titr" w:hint="cs"/>
          <w:b/>
          <w:bCs/>
          <w:sz w:val="28"/>
          <w:szCs w:val="28"/>
          <w:rtl/>
        </w:rPr>
        <w:t xml:space="preserve"> </w:t>
      </w:r>
      <w:r w:rsidR="009D73CC">
        <w:rPr>
          <w:rFonts w:cs="B Titr" w:hint="cs"/>
          <w:b/>
          <w:bCs/>
          <w:sz w:val="28"/>
          <w:szCs w:val="28"/>
          <w:rtl/>
          <w:lang w:bidi="fa-IR"/>
        </w:rPr>
        <w:t xml:space="preserve">مشاوره </w:t>
      </w:r>
      <w:r w:rsidRPr="005E69B9">
        <w:rPr>
          <w:rFonts w:cs="B Titr" w:hint="cs"/>
          <w:b/>
          <w:bCs/>
          <w:sz w:val="28"/>
          <w:szCs w:val="28"/>
          <w:rtl/>
        </w:rPr>
        <w:t>»</w:t>
      </w:r>
    </w:p>
    <w:p w14:paraId="36C3C506" w14:textId="77777777" w:rsidR="009C4F72" w:rsidRDefault="009015AE" w:rsidP="009C4F72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35D8E">
        <w:rPr>
          <w:rFonts w:cs="B Mitra" w:hint="cs"/>
          <w:b/>
          <w:bCs/>
          <w:sz w:val="24"/>
          <w:szCs w:val="24"/>
          <w:rtl/>
        </w:rPr>
        <w:t xml:space="preserve">این قرارداد بین </w:t>
      </w:r>
      <w:r w:rsidR="00384F16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</w:t>
      </w:r>
      <w:r w:rsidR="005F5E41">
        <w:rPr>
          <w:rFonts w:cs="B Mitra" w:hint="cs"/>
          <w:b/>
          <w:bCs/>
          <w:sz w:val="24"/>
          <w:szCs w:val="24"/>
          <w:rtl/>
        </w:rPr>
        <w:t xml:space="preserve"> به نمایندگی آقای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</w:t>
      </w:r>
      <w:r w:rsidRPr="00935D8E">
        <w:rPr>
          <w:rFonts w:cs="B Mitra" w:hint="cs"/>
          <w:b/>
          <w:bCs/>
          <w:sz w:val="24"/>
          <w:szCs w:val="24"/>
          <w:rtl/>
        </w:rPr>
        <w:br/>
      </w:r>
      <w:r w:rsidR="00627968">
        <w:rPr>
          <w:rFonts w:cs="B Mitra" w:hint="cs"/>
          <w:b/>
          <w:bCs/>
          <w:sz w:val="24"/>
          <w:szCs w:val="24"/>
          <w:rtl/>
        </w:rPr>
        <w:t xml:space="preserve">سمت ................... </w:t>
      </w:r>
      <w:r w:rsidRPr="00935D8E">
        <w:rPr>
          <w:rFonts w:cs="B Mitra" w:hint="cs"/>
          <w:b/>
          <w:bCs/>
          <w:sz w:val="24"/>
          <w:szCs w:val="24"/>
          <w:rtl/>
        </w:rPr>
        <w:t xml:space="preserve">به </w:t>
      </w:r>
      <w:r w:rsidR="00935D8E">
        <w:rPr>
          <w:rFonts w:cs="B Mitra" w:hint="cs"/>
          <w:b/>
          <w:bCs/>
          <w:sz w:val="24"/>
          <w:szCs w:val="24"/>
          <w:rtl/>
        </w:rPr>
        <w:t>نشانی:</w:t>
      </w:r>
      <w:r w:rsidRP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 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که در این قرارداد اختصارا </w:t>
      </w:r>
      <w:r w:rsidR="009304E4" w:rsidRPr="00935D8E">
        <w:rPr>
          <w:rFonts w:cs="B Mitra" w:hint="cs"/>
          <w:b/>
          <w:bCs/>
          <w:sz w:val="24"/>
          <w:szCs w:val="24"/>
          <w:rtl/>
        </w:rPr>
        <w:t>کارفرما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نامیده می شود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 xml:space="preserve">از یک طرف و </w:t>
      </w:r>
      <w:r w:rsidR="001E4B2D">
        <w:rPr>
          <w:rFonts w:cs="B Mitra" w:hint="cs"/>
          <w:b/>
          <w:bCs/>
          <w:sz w:val="24"/>
          <w:szCs w:val="24"/>
          <w:rtl/>
        </w:rPr>
        <w:t xml:space="preserve">آقای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>فرزند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>ب</w:t>
      </w:r>
      <w:r w:rsidR="001E4B2D">
        <w:rPr>
          <w:rFonts w:cs="B Mitra" w:hint="cs"/>
          <w:b/>
          <w:bCs/>
          <w:sz w:val="24"/>
          <w:szCs w:val="24"/>
          <w:rtl/>
        </w:rPr>
        <w:t>ا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کد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>ملی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>به نشانی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: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 xml:space="preserve">که در این قرارداد </w:t>
      </w:r>
      <w:r w:rsidR="00E94FCA">
        <w:rPr>
          <w:rFonts w:cs="B Mitra" w:hint="cs"/>
          <w:b/>
          <w:bCs/>
          <w:sz w:val="24"/>
          <w:szCs w:val="24"/>
          <w:rtl/>
        </w:rPr>
        <w:t>مشاور</w:t>
      </w:r>
      <w:r w:rsidR="007E1BAD">
        <w:rPr>
          <w:rFonts w:cs="B Mitra" w:hint="cs"/>
          <w:b/>
          <w:bCs/>
          <w:sz w:val="24"/>
          <w:szCs w:val="24"/>
          <w:rtl/>
        </w:rPr>
        <w:t xml:space="preserve"> </w:t>
      </w:r>
      <w:r w:rsidR="00242F3C" w:rsidRPr="00935D8E">
        <w:rPr>
          <w:rFonts w:cs="B Mitra" w:hint="cs"/>
          <w:b/>
          <w:bCs/>
          <w:sz w:val="24"/>
          <w:szCs w:val="24"/>
          <w:rtl/>
        </w:rPr>
        <w:t xml:space="preserve">نامیده می شود با شرایط زیر </w:t>
      </w:r>
      <w:r w:rsidR="001E4B2D">
        <w:rPr>
          <w:rFonts w:cs="B Mitra" w:hint="cs"/>
          <w:b/>
          <w:bCs/>
          <w:sz w:val="24"/>
          <w:szCs w:val="24"/>
          <w:rtl/>
        </w:rPr>
        <w:t>منعقد می گردد.</w:t>
      </w:r>
    </w:p>
    <w:p w14:paraId="7C1AA557" w14:textId="77777777" w:rsidR="009C4F72" w:rsidRDefault="009C4F72" w:rsidP="009C4F72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14:paraId="2CE3BE21" w14:textId="473F1BEF" w:rsidR="009C4F72" w:rsidRPr="009C4F72" w:rsidRDefault="009C4F72" w:rsidP="009C4F72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44D65">
        <w:rPr>
          <w:rFonts w:cs="B Mitra" w:hint="cs"/>
          <w:b/>
          <w:bCs/>
          <w:spacing w:val="-6"/>
          <w:sz w:val="28"/>
          <w:szCs w:val="28"/>
          <w:rtl/>
        </w:rPr>
        <w:t>توجه</w:t>
      </w:r>
      <w:r>
        <w:rPr>
          <w:rFonts w:cs="B Mitra" w:hint="cs"/>
          <w:spacing w:val="-6"/>
          <w:sz w:val="28"/>
          <w:szCs w:val="28"/>
          <w:rtl/>
        </w:rPr>
        <w:t xml:space="preserve">: این </w:t>
      </w:r>
      <w:r w:rsidRPr="00020050">
        <w:rPr>
          <w:rFonts w:ascii="Arial" w:hAnsi="Arial" w:cs="B Nazanin" w:hint="cs"/>
          <w:b/>
          <w:bCs/>
          <w:spacing w:val="-6"/>
          <w:rtl/>
        </w:rPr>
        <w:t xml:space="preserve">قرارداد براساس نامه </w:t>
      </w:r>
      <w:r w:rsidRPr="00E31CB6">
        <w:rPr>
          <w:rFonts w:ascii="Arial" w:hAnsi="Arial" w:cs="B Nazanin" w:hint="cs"/>
          <w:b/>
          <w:bCs/>
          <w:spacing w:val="-6"/>
          <w:rtl/>
        </w:rPr>
        <w:t xml:space="preserve">شماره </w:t>
      </w:r>
      <w:r>
        <w:rPr>
          <w:rFonts w:ascii="Arial" w:hAnsi="Arial" w:cs="B Nazanin" w:hint="cs"/>
          <w:b/>
          <w:bCs/>
          <w:spacing w:val="-6"/>
          <w:rtl/>
        </w:rPr>
        <w:t>3256/51/11/1401</w:t>
      </w:r>
      <w:r w:rsidRPr="00E31CB6">
        <w:rPr>
          <w:rFonts w:ascii="Arial" w:hAnsi="Arial" w:cs="B Nazanin" w:hint="cs"/>
          <w:b/>
          <w:bCs/>
          <w:spacing w:val="-6"/>
          <w:rtl/>
        </w:rPr>
        <w:t xml:space="preserve"> مورخ </w:t>
      </w:r>
      <w:r>
        <w:rPr>
          <w:rFonts w:ascii="Arial" w:hAnsi="Arial" w:cs="B Nazanin" w:hint="cs"/>
          <w:b/>
          <w:bCs/>
          <w:spacing w:val="-6"/>
          <w:rtl/>
        </w:rPr>
        <w:t>16/3/</w:t>
      </w:r>
      <w:r w:rsidR="00A7469D">
        <w:rPr>
          <w:rFonts w:ascii="Arial" w:hAnsi="Arial" w:cs="B Nazanin" w:hint="cs"/>
          <w:b/>
          <w:bCs/>
          <w:spacing w:val="-6"/>
          <w:rtl/>
        </w:rPr>
        <w:t>1401</w:t>
      </w:r>
      <w:r>
        <w:rPr>
          <w:rFonts w:ascii="Arial" w:hAnsi="Arial" w:cs="B Nazanin" w:hint="cs"/>
          <w:b/>
          <w:bCs/>
          <w:spacing w:val="-6"/>
          <w:rtl/>
        </w:rPr>
        <w:t xml:space="preserve"> </w:t>
      </w:r>
      <w:r w:rsidRPr="00E31CB6">
        <w:rPr>
          <w:rFonts w:ascii="Arial" w:hAnsi="Arial" w:cs="B Nazanin" w:hint="cs"/>
          <w:b/>
          <w:bCs/>
          <w:spacing w:val="-6"/>
          <w:rtl/>
        </w:rPr>
        <w:t xml:space="preserve"> مدیریت امورحقوقی </w:t>
      </w:r>
      <w:r>
        <w:rPr>
          <w:rFonts w:ascii="Arial" w:hAnsi="Arial" w:cs="B Nazanin" w:hint="cs"/>
          <w:b/>
          <w:bCs/>
          <w:spacing w:val="-6"/>
          <w:rtl/>
        </w:rPr>
        <w:t>اصلاح شده است.</w:t>
      </w:r>
    </w:p>
    <w:p w14:paraId="19CE0CE3" w14:textId="7F949401" w:rsidR="009015AE" w:rsidRPr="005E69B9" w:rsidRDefault="009015AE" w:rsidP="009C4F72">
      <w:pPr>
        <w:bidi/>
        <w:spacing w:after="0" w:line="240" w:lineRule="auto"/>
        <w:jc w:val="lowKashida"/>
        <w:rPr>
          <w:rFonts w:cs="B Titr"/>
          <w:b/>
          <w:bCs/>
          <w:rtl/>
        </w:rPr>
      </w:pPr>
      <w:r w:rsidRPr="005E69B9">
        <w:rPr>
          <w:rFonts w:cs="B Titr" w:hint="cs"/>
          <w:b/>
          <w:bCs/>
          <w:rtl/>
        </w:rPr>
        <w:t xml:space="preserve">ماده 1 ) موضوع قرارداد </w:t>
      </w:r>
    </w:p>
    <w:p w14:paraId="10D131FD" w14:textId="77777777" w:rsidR="009015AE" w:rsidRPr="00935D8E" w:rsidRDefault="009015AE" w:rsidP="00627968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35D8E">
        <w:rPr>
          <w:rFonts w:cs="B Mitra" w:hint="cs"/>
          <w:b/>
          <w:bCs/>
          <w:sz w:val="24"/>
          <w:szCs w:val="24"/>
          <w:rtl/>
        </w:rPr>
        <w:t xml:space="preserve">عبارت است از </w:t>
      </w:r>
      <w:r w:rsidR="00627968">
        <w:rPr>
          <w:rFonts w:cs="B Mitra" w:hint="cs"/>
          <w:b/>
          <w:bCs/>
          <w:sz w:val="24"/>
          <w:szCs w:val="24"/>
          <w:rtl/>
        </w:rPr>
        <w:t>...................</w:t>
      </w:r>
    </w:p>
    <w:p w14:paraId="37D10041" w14:textId="77777777" w:rsidR="009015AE" w:rsidRPr="005E69B9" w:rsidRDefault="009015AE" w:rsidP="00E6750D">
      <w:pPr>
        <w:bidi/>
        <w:spacing w:after="0" w:line="240" w:lineRule="auto"/>
        <w:jc w:val="lowKashida"/>
        <w:rPr>
          <w:rFonts w:cs="B Titr"/>
          <w:b/>
          <w:bCs/>
          <w:rtl/>
        </w:rPr>
      </w:pPr>
      <w:r w:rsidRPr="005E69B9">
        <w:rPr>
          <w:rFonts w:cs="B Titr" w:hint="cs"/>
          <w:b/>
          <w:bCs/>
          <w:rtl/>
        </w:rPr>
        <w:t xml:space="preserve">ماده 2 ) مدت قرارداد </w:t>
      </w:r>
    </w:p>
    <w:p w14:paraId="6803889D" w14:textId="77777777" w:rsidR="009015AE" w:rsidRPr="00935D8E" w:rsidRDefault="009015AE" w:rsidP="00627968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35D8E">
        <w:rPr>
          <w:rFonts w:cs="B Mitra" w:hint="cs"/>
          <w:b/>
          <w:bCs/>
          <w:sz w:val="24"/>
          <w:szCs w:val="24"/>
          <w:rtl/>
        </w:rPr>
        <w:t>قرارداد</w:t>
      </w:r>
      <w:r w:rsidR="00935D8E" w:rsidRP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935D8E">
        <w:rPr>
          <w:rFonts w:cs="B Mitra" w:hint="cs"/>
          <w:b/>
          <w:bCs/>
          <w:sz w:val="24"/>
          <w:szCs w:val="24"/>
          <w:rtl/>
        </w:rPr>
        <w:t xml:space="preserve">به </w:t>
      </w:r>
      <w:r w:rsidR="00935D8E" w:rsidRPr="00935D8E">
        <w:rPr>
          <w:rFonts w:cs="B Mitra" w:hint="cs"/>
          <w:b/>
          <w:bCs/>
          <w:sz w:val="24"/>
          <w:szCs w:val="24"/>
          <w:rtl/>
        </w:rPr>
        <w:t>مدت</w:t>
      </w:r>
      <w:r w:rsidR="00C1765B" w:rsidRPr="00935D8E">
        <w:rPr>
          <w:rFonts w:cs="B Mitra" w:hint="cs"/>
          <w:b/>
          <w:bCs/>
          <w:sz w:val="24"/>
          <w:szCs w:val="24"/>
          <w:rtl/>
        </w:rPr>
        <w:t xml:space="preserve"> </w:t>
      </w:r>
      <w:r w:rsidR="005F5E41">
        <w:rPr>
          <w:rFonts w:cs="B Mitra" w:hint="cs"/>
          <w:b/>
          <w:bCs/>
          <w:sz w:val="24"/>
          <w:szCs w:val="24"/>
          <w:rtl/>
        </w:rPr>
        <w:t xml:space="preserve">یکسال </w:t>
      </w:r>
      <w:r w:rsidR="00C1765B" w:rsidRPr="00935D8E">
        <w:rPr>
          <w:rFonts w:cs="B Mitra" w:hint="cs"/>
          <w:b/>
          <w:bCs/>
          <w:sz w:val="24"/>
          <w:szCs w:val="24"/>
          <w:rtl/>
        </w:rPr>
        <w:t xml:space="preserve"> از تاریخ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</w:t>
      </w:r>
      <w:r w:rsidR="00C1765B" w:rsidRPr="00935D8E">
        <w:rPr>
          <w:rFonts w:cs="B Mitra" w:hint="cs"/>
          <w:b/>
          <w:bCs/>
          <w:sz w:val="24"/>
          <w:szCs w:val="24"/>
          <w:rtl/>
        </w:rPr>
        <w:t xml:space="preserve">لغایت </w:t>
      </w:r>
      <w:r w:rsidR="00627968">
        <w:rPr>
          <w:rFonts w:cs="B Mitra" w:hint="cs"/>
          <w:b/>
          <w:bCs/>
          <w:sz w:val="24"/>
          <w:szCs w:val="24"/>
          <w:rtl/>
        </w:rPr>
        <w:t xml:space="preserve">................... </w:t>
      </w:r>
      <w:r w:rsidRPr="00935D8E">
        <w:rPr>
          <w:rFonts w:cs="B Mitra" w:hint="cs"/>
          <w:b/>
          <w:bCs/>
          <w:sz w:val="24"/>
          <w:szCs w:val="24"/>
          <w:rtl/>
        </w:rPr>
        <w:t xml:space="preserve">می باشد. </w:t>
      </w:r>
    </w:p>
    <w:p w14:paraId="7AF48320" w14:textId="05D2B870" w:rsidR="0049714E" w:rsidRPr="00FA5E74" w:rsidRDefault="009015AE" w:rsidP="00943228">
      <w:pPr>
        <w:bidi/>
        <w:spacing w:after="0" w:line="240" w:lineRule="auto"/>
        <w:jc w:val="lowKashida"/>
        <w:rPr>
          <w:rFonts w:cs="B Titr"/>
          <w:b/>
          <w:bCs/>
          <w:rtl/>
          <w:lang w:bidi="fa-IR"/>
        </w:rPr>
      </w:pPr>
      <w:r w:rsidRPr="005E69B9">
        <w:rPr>
          <w:rFonts w:cs="B Titr" w:hint="cs"/>
          <w:b/>
          <w:bCs/>
          <w:rtl/>
        </w:rPr>
        <w:t xml:space="preserve">ماده 3 ) </w:t>
      </w:r>
      <w:r w:rsidR="0049714E" w:rsidRPr="00FA5E74">
        <w:rPr>
          <w:rFonts w:cs="B Titr" w:hint="cs"/>
          <w:b/>
          <w:bCs/>
          <w:rtl/>
          <w:lang w:bidi="fa-IR"/>
        </w:rPr>
        <w:t>مبلغ قرارداد</w:t>
      </w:r>
    </w:p>
    <w:p w14:paraId="11574ADA" w14:textId="3772A1E1" w:rsidR="0049714E" w:rsidRDefault="0049714E" w:rsidP="00943228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 w:rsidRPr="003455F1">
        <w:rPr>
          <w:rFonts w:cs="B Mitra" w:hint="cs"/>
          <w:sz w:val="28"/>
          <w:szCs w:val="28"/>
          <w:rtl/>
          <w:lang w:bidi="fa-IR"/>
        </w:rPr>
        <w:t xml:space="preserve">مبلغ کل قرارداد با احتساب كليه كسورات قانوني </w:t>
      </w:r>
      <w:r w:rsidRPr="0049714E">
        <w:rPr>
          <w:rFonts w:cs="B Mitra" w:hint="cs"/>
          <w:sz w:val="28"/>
          <w:szCs w:val="28"/>
          <w:rtl/>
          <w:lang w:bidi="fa-IR"/>
        </w:rPr>
        <w:t>-/........................................  ریال (</w:t>
      </w:r>
      <w:r w:rsidR="00D96259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792B75">
        <w:rPr>
          <w:rFonts w:cs="B Mitra" w:hint="cs"/>
          <w:sz w:val="28"/>
          <w:szCs w:val="28"/>
          <w:rtl/>
          <w:lang w:bidi="fa-IR"/>
        </w:rPr>
        <w:t xml:space="preserve">حروف </w:t>
      </w:r>
      <w:r w:rsidRPr="0049714E">
        <w:rPr>
          <w:rFonts w:cs="B Mitra" w:hint="cs"/>
          <w:sz w:val="28"/>
          <w:szCs w:val="28"/>
          <w:rtl/>
          <w:lang w:bidi="fa-IR"/>
        </w:rPr>
        <w:t xml:space="preserve">................................ ريال) </w:t>
      </w:r>
      <w:r w:rsidRPr="003455F1">
        <w:rPr>
          <w:rFonts w:cs="B Mitra" w:hint="cs"/>
          <w:sz w:val="28"/>
          <w:szCs w:val="28"/>
          <w:rtl/>
          <w:lang w:bidi="fa-IR"/>
        </w:rPr>
        <w:t>مي‌باشد.</w:t>
      </w:r>
    </w:p>
    <w:p w14:paraId="43B8FACC" w14:textId="799AA271" w:rsidR="009C4F72" w:rsidRPr="0049714E" w:rsidRDefault="009C4F72" w:rsidP="00D866C4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تبصره: برای تعیین مبلغ قرارداد چنانچه تعرفه مصوب برای تعیین مبلغ وجود دارد باید لحاظ شود در غیر اینصورت مبلغ باید به صورت کارشناسی تعیین و تعرفه یا نظریه کارشناسی به عنوان پیوست و جزء لاینفک قرارداد ضمیمه گردد</w:t>
      </w:r>
      <w:r w:rsidR="00D866C4">
        <w:rPr>
          <w:rFonts w:cs="B Mitra" w:hint="cs"/>
          <w:sz w:val="28"/>
          <w:szCs w:val="28"/>
          <w:rtl/>
          <w:lang w:bidi="fa-IR"/>
        </w:rPr>
        <w:t>.</w:t>
      </w:r>
    </w:p>
    <w:p w14:paraId="0F1D7848" w14:textId="67744F2F" w:rsidR="00022945" w:rsidRPr="000B4932" w:rsidRDefault="00022945" w:rsidP="00943228">
      <w:pPr>
        <w:bidi/>
        <w:spacing w:after="0" w:line="240" w:lineRule="auto"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ماده 4) </w:t>
      </w:r>
      <w:r w:rsidRPr="000B4932">
        <w:rPr>
          <w:rFonts w:cs="B Titr"/>
          <w:b/>
          <w:bCs/>
          <w:rtl/>
          <w:lang w:bidi="fa-IR"/>
        </w:rPr>
        <w:t xml:space="preserve">تعهدات </w:t>
      </w:r>
      <w:r>
        <w:rPr>
          <w:rFonts w:cs="B Titr" w:hint="cs"/>
          <w:b/>
          <w:bCs/>
          <w:rtl/>
          <w:lang w:bidi="fa-IR"/>
        </w:rPr>
        <w:t>کارفرما</w:t>
      </w:r>
    </w:p>
    <w:p w14:paraId="789C0C56" w14:textId="77777777" w:rsidR="00022945" w:rsidRPr="00F71AF8" w:rsidRDefault="00022945" w:rsidP="00943228">
      <w:pPr>
        <w:pStyle w:val="BlockText"/>
        <w:numPr>
          <w:ilvl w:val="0"/>
          <w:numId w:val="2"/>
        </w:numPr>
        <w:tabs>
          <w:tab w:val="left" w:pos="838"/>
          <w:tab w:val="right" w:pos="8164"/>
          <w:tab w:val="right" w:pos="8306"/>
        </w:tabs>
        <w:spacing w:line="18" w:lineRule="atLeast"/>
        <w:ind w:right="0"/>
        <w:jc w:val="both"/>
        <w:rPr>
          <w:rFonts w:cs="B Yagut"/>
          <w:sz w:val="24"/>
          <w:rtl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>کارفرما</w:t>
      </w:r>
      <w:r>
        <w:rPr>
          <w:rFonts w:ascii="F_lotus" w:hAnsi="F_lotus" w:cs="B Nazanin" w:hint="cs"/>
          <w:b/>
          <w:bCs/>
          <w:noProof/>
          <w:sz w:val="24"/>
          <w:rtl/>
        </w:rPr>
        <w:t xml:space="preserve"> 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متعهد مي‌گردد حق‌الزحمه </w:t>
      </w:r>
      <w:r>
        <w:rPr>
          <w:rFonts w:ascii="F_lotus" w:hAnsi="F_lotus" w:cs="B Nazanin" w:hint="cs"/>
          <w:b/>
          <w:bCs/>
          <w:noProof/>
          <w:sz w:val="24"/>
          <w:rtl/>
        </w:rPr>
        <w:t>مشاور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 را در پايان هر مرحله پس از اخذ گزارش كار از طرف </w:t>
      </w:r>
      <w:r>
        <w:rPr>
          <w:rFonts w:ascii="F_lotus" w:hAnsi="F_lotus" w:cs="B Nazanin" w:hint="cs"/>
          <w:b/>
          <w:bCs/>
          <w:noProof/>
          <w:sz w:val="24"/>
          <w:rtl/>
        </w:rPr>
        <w:t>مشاور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 </w:t>
      </w:r>
      <w:r w:rsidRPr="00B858DF">
        <w:rPr>
          <w:rFonts w:ascii="F_lotus" w:hAnsi="F_lotus" w:cs="B Nazanin" w:hint="cs"/>
          <w:b/>
          <w:bCs/>
          <w:noProof/>
          <w:sz w:val="24"/>
          <w:rtl/>
        </w:rPr>
        <w:t xml:space="preserve">پس از صدور تاییدیه و گواهی صحت انجام کار(به صورت کتبی ارائه شده از سوی ناظر قرارداد) </w:t>
      </w:r>
      <w:r>
        <w:rPr>
          <w:rFonts w:ascii="F_lotus" w:hAnsi="F_lotus" w:cs="B Nazanin" w:hint="cs"/>
          <w:b/>
          <w:bCs/>
          <w:noProof/>
          <w:sz w:val="24"/>
          <w:rtl/>
        </w:rPr>
        <w:t>پرداخت نماید</w:t>
      </w:r>
      <w:r w:rsidRPr="00F71AF8">
        <w:rPr>
          <w:rFonts w:cs="B Yagut" w:hint="cs"/>
          <w:sz w:val="24"/>
          <w:rtl/>
        </w:rPr>
        <w:t>.</w:t>
      </w:r>
    </w:p>
    <w:p w14:paraId="15924990" w14:textId="77777777" w:rsidR="00022945" w:rsidRPr="00D04FA3" w:rsidRDefault="00022945" w:rsidP="00022945">
      <w:pPr>
        <w:pStyle w:val="BlockText"/>
        <w:numPr>
          <w:ilvl w:val="0"/>
          <w:numId w:val="2"/>
        </w:numPr>
        <w:tabs>
          <w:tab w:val="left" w:pos="838"/>
          <w:tab w:val="right" w:pos="8164"/>
          <w:tab w:val="right" w:pos="8306"/>
        </w:tabs>
        <w:spacing w:line="18" w:lineRule="atLeast"/>
        <w:ind w:right="0"/>
        <w:jc w:val="both"/>
        <w:rPr>
          <w:rFonts w:ascii="F_lotus" w:hAnsi="F_lotus" w:cs="B Nazanin"/>
          <w:b/>
          <w:bCs/>
          <w:noProof/>
          <w:sz w:val="24"/>
          <w:rtl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کارفرما 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متعهد مي‌گردد كليه اطلاعات لازم جهت انجام خدمات </w:t>
      </w:r>
      <w:r>
        <w:rPr>
          <w:rFonts w:ascii="F_lotus" w:hAnsi="F_lotus" w:cs="B Nazanin" w:hint="cs"/>
          <w:b/>
          <w:bCs/>
          <w:noProof/>
          <w:sz w:val="24"/>
          <w:rtl/>
        </w:rPr>
        <w:t>مشاور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ه در اختيار </w:t>
      </w:r>
      <w:r>
        <w:rPr>
          <w:rFonts w:ascii="F_lotus" w:hAnsi="F_lotus" w:cs="B Nazanin" w:hint="cs"/>
          <w:b/>
          <w:bCs/>
          <w:noProof/>
          <w:sz w:val="24"/>
          <w:rtl/>
        </w:rPr>
        <w:t>مشاور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 قراردهد.</w:t>
      </w:r>
    </w:p>
    <w:p w14:paraId="281CD8C7" w14:textId="3BD79A52" w:rsidR="00022945" w:rsidRDefault="00022945" w:rsidP="00022945">
      <w:pPr>
        <w:pStyle w:val="BlockText"/>
        <w:numPr>
          <w:ilvl w:val="0"/>
          <w:numId w:val="2"/>
        </w:numPr>
        <w:tabs>
          <w:tab w:val="left" w:pos="838"/>
          <w:tab w:val="right" w:pos="8164"/>
          <w:tab w:val="right" w:pos="8306"/>
        </w:tabs>
        <w:spacing w:line="18" w:lineRule="atLeast"/>
        <w:ind w:right="0"/>
        <w:jc w:val="both"/>
        <w:rPr>
          <w:rFonts w:ascii="F_lotus" w:hAnsi="F_lotus" w:cs="B Nazanin"/>
          <w:noProof/>
          <w:sz w:val="28"/>
          <w:szCs w:val="28"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>کارفرما</w:t>
      </w:r>
      <w:r>
        <w:rPr>
          <w:rFonts w:ascii="F_lotus" w:hAnsi="F_lotus" w:cs="B Nazanin" w:hint="cs"/>
          <w:b/>
          <w:bCs/>
          <w:noProof/>
          <w:sz w:val="24"/>
          <w:rtl/>
        </w:rPr>
        <w:t xml:space="preserve"> 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>متعهد مي‌گ</w:t>
      </w:r>
      <w:r>
        <w:rPr>
          <w:rFonts w:ascii="F_lotus" w:hAnsi="F_lotus" w:cs="B Nazanin" w:hint="cs"/>
          <w:b/>
          <w:bCs/>
          <w:noProof/>
          <w:sz w:val="24"/>
          <w:rtl/>
        </w:rPr>
        <w:t>ردد جهت فسخ قرارداد حداقل يك ما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ه قبل موضوع را كتباً به </w:t>
      </w:r>
      <w:r>
        <w:rPr>
          <w:rFonts w:ascii="F_lotus" w:hAnsi="F_lotus" w:cs="B Nazanin" w:hint="cs"/>
          <w:b/>
          <w:bCs/>
          <w:noProof/>
          <w:sz w:val="24"/>
          <w:rtl/>
        </w:rPr>
        <w:t>مشاور</w:t>
      </w:r>
      <w:r w:rsidRPr="00D04FA3">
        <w:rPr>
          <w:rFonts w:ascii="F_lotus" w:hAnsi="F_lotus" w:cs="B Nazanin" w:hint="cs"/>
          <w:b/>
          <w:bCs/>
          <w:noProof/>
          <w:sz w:val="24"/>
          <w:rtl/>
        </w:rPr>
        <w:t xml:space="preserve"> اعلام نمايد</w:t>
      </w:r>
      <w:r>
        <w:rPr>
          <w:rFonts w:ascii="F_lotus" w:hAnsi="F_lotus" w:cs="B Nazanin" w:hint="cs"/>
          <w:noProof/>
          <w:sz w:val="28"/>
          <w:szCs w:val="28"/>
          <w:rtl/>
        </w:rPr>
        <w:t>.</w:t>
      </w:r>
    </w:p>
    <w:p w14:paraId="5AF421D6" w14:textId="77777777" w:rsidR="00D7544C" w:rsidRPr="00D7544C" w:rsidRDefault="00D7544C" w:rsidP="004C6FD7">
      <w:pPr>
        <w:pStyle w:val="ListParagraph"/>
        <w:numPr>
          <w:ilvl w:val="0"/>
          <w:numId w:val="2"/>
        </w:numPr>
        <w:tabs>
          <w:tab w:val="left" w:pos="838"/>
          <w:tab w:val="left" w:pos="1225"/>
          <w:tab w:val="right" w:pos="8164"/>
          <w:tab w:val="right" w:pos="8306"/>
        </w:tabs>
        <w:bidi/>
        <w:spacing w:after="0" w:line="18" w:lineRule="atLeast"/>
        <w:jc w:val="both"/>
        <w:rPr>
          <w:rFonts w:cs="B Titr"/>
          <w:b/>
          <w:bCs/>
          <w:lang w:bidi="fa-IR"/>
        </w:rPr>
      </w:pPr>
      <w:r w:rsidRPr="00D7544C">
        <w:rPr>
          <w:rFonts w:ascii="Calibri" w:eastAsia="Calibri" w:hAnsi="Calibri" w:cs="B Nazanin" w:hint="cs"/>
          <w:bCs/>
          <w:sz w:val="26"/>
          <w:szCs w:val="26"/>
          <w:shd w:val="clear" w:color="auto" w:fill="FFFFFF"/>
          <w:rtl/>
        </w:rPr>
        <w:t xml:space="preserve">تامین </w:t>
      </w:r>
      <w:r w:rsidRPr="00D7544C">
        <w:rPr>
          <w:rFonts w:ascii="Calibri" w:eastAsia="Calibri" w:hAnsi="Calibri" w:cs="B Nazanin"/>
          <w:bCs/>
          <w:sz w:val="26"/>
          <w:szCs w:val="26"/>
          <w:shd w:val="clear" w:color="auto" w:fill="FFFFFF"/>
          <w:rtl/>
        </w:rPr>
        <w:t>فضا و</w:t>
      </w:r>
      <w:r w:rsidRPr="00D7544C">
        <w:rPr>
          <w:rFonts w:ascii="Calibri" w:eastAsia="Calibri" w:hAnsi="Calibri" w:cs="B Nazanin" w:hint="cs"/>
          <w:bCs/>
          <w:sz w:val="26"/>
          <w:szCs w:val="26"/>
          <w:shd w:val="clear" w:color="auto" w:fill="FFFFFF"/>
          <w:rtl/>
        </w:rPr>
        <w:t xml:space="preserve"> </w:t>
      </w:r>
      <w:r w:rsidRPr="00D7544C">
        <w:rPr>
          <w:rFonts w:ascii="Calibri" w:eastAsia="Calibri" w:hAnsi="Calibri" w:cs="B Nazanin"/>
          <w:bCs/>
          <w:sz w:val="26"/>
          <w:szCs w:val="26"/>
          <w:shd w:val="clear" w:color="auto" w:fill="FFFFFF"/>
          <w:rtl/>
        </w:rPr>
        <w:t>تجهيزات مورد</w:t>
      </w:r>
      <w:r w:rsidRPr="00D7544C">
        <w:rPr>
          <w:rFonts w:ascii="Calibri" w:eastAsia="Calibri" w:hAnsi="Calibri" w:cs="B Nazanin" w:hint="cs"/>
          <w:bCs/>
          <w:sz w:val="26"/>
          <w:szCs w:val="26"/>
          <w:shd w:val="clear" w:color="auto" w:fill="FFFFFF"/>
          <w:rtl/>
        </w:rPr>
        <w:t xml:space="preserve"> </w:t>
      </w:r>
      <w:r w:rsidRPr="00D7544C">
        <w:rPr>
          <w:rFonts w:ascii="Calibri" w:eastAsia="Calibri" w:hAnsi="Calibri" w:cs="B Nazanin"/>
          <w:bCs/>
          <w:sz w:val="26"/>
          <w:szCs w:val="26"/>
          <w:shd w:val="clear" w:color="auto" w:fill="FFFFFF"/>
          <w:rtl/>
        </w:rPr>
        <w:t>نياز</w:t>
      </w:r>
      <w:r w:rsidRPr="00D7544C">
        <w:rPr>
          <w:rFonts w:ascii="Calibri" w:eastAsia="Calibri" w:hAnsi="Calibri" w:cs="B Nazanin" w:hint="cs"/>
          <w:bCs/>
          <w:sz w:val="26"/>
          <w:szCs w:val="26"/>
          <w:shd w:val="clear" w:color="auto" w:fill="FFFFFF"/>
          <w:rtl/>
        </w:rPr>
        <w:t xml:space="preserve"> با تشخیص کارفرما</w:t>
      </w:r>
      <w:r w:rsidRPr="00D7544C">
        <w:rPr>
          <w:rFonts w:ascii="Calibri" w:eastAsia="Calibri" w:hAnsi="Calibri" w:cs="B Nazanin"/>
          <w:bCs/>
          <w:sz w:val="26"/>
          <w:szCs w:val="26"/>
          <w:shd w:val="clear" w:color="auto" w:fill="FFFFFF"/>
          <w:rtl/>
        </w:rPr>
        <w:t xml:space="preserve"> </w:t>
      </w:r>
    </w:p>
    <w:p w14:paraId="70C7CC87" w14:textId="7A4890DC" w:rsidR="00022945" w:rsidRPr="00D7544C" w:rsidRDefault="00022945" w:rsidP="00BE7C10">
      <w:pPr>
        <w:tabs>
          <w:tab w:val="left" w:pos="838"/>
          <w:tab w:val="left" w:pos="1225"/>
          <w:tab w:val="right" w:pos="8164"/>
          <w:tab w:val="right" w:pos="8306"/>
        </w:tabs>
        <w:bidi/>
        <w:spacing w:after="0" w:line="18" w:lineRule="atLeast"/>
        <w:jc w:val="both"/>
        <w:rPr>
          <w:rFonts w:cs="B Titr"/>
          <w:b/>
          <w:bCs/>
          <w:rtl/>
          <w:lang w:bidi="fa-IR"/>
        </w:rPr>
      </w:pPr>
      <w:r w:rsidRPr="00D7544C">
        <w:rPr>
          <w:rFonts w:cs="B Titr" w:hint="cs"/>
          <w:b/>
          <w:bCs/>
          <w:rtl/>
          <w:lang w:bidi="fa-IR"/>
        </w:rPr>
        <w:t xml:space="preserve">ماده 5) </w:t>
      </w:r>
      <w:r w:rsidRPr="00D7544C">
        <w:rPr>
          <w:rFonts w:cs="B Titr"/>
          <w:b/>
          <w:bCs/>
          <w:rtl/>
          <w:lang w:bidi="fa-IR"/>
        </w:rPr>
        <w:t xml:space="preserve">تعهدات </w:t>
      </w:r>
      <w:r w:rsidRPr="00D7544C">
        <w:rPr>
          <w:rFonts w:cs="B Titr" w:hint="cs"/>
          <w:b/>
          <w:bCs/>
          <w:rtl/>
          <w:lang w:bidi="fa-IR"/>
        </w:rPr>
        <w:t>مشاور</w:t>
      </w:r>
    </w:p>
    <w:p w14:paraId="26CAA49E" w14:textId="49429AA4" w:rsidR="00022945" w:rsidRPr="00397F3B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 w:rsidRPr="00397F3B">
        <w:rPr>
          <w:rFonts w:cs="B Nazanin" w:hint="cs"/>
          <w:b/>
          <w:bCs/>
          <w:rtl/>
        </w:rPr>
        <w:t xml:space="preserve">رعايت ماده 38 قانون تامين اجتماعي </w:t>
      </w:r>
      <w:r w:rsidR="004A0917">
        <w:rPr>
          <w:rFonts w:cs="B Nazanin" w:hint="cs"/>
          <w:b/>
          <w:bCs/>
          <w:rtl/>
        </w:rPr>
        <w:t>الزامی می باشد</w:t>
      </w:r>
      <w:r w:rsidR="00D866C4">
        <w:rPr>
          <w:rFonts w:cs="B Nazanin" w:hint="cs"/>
          <w:b/>
          <w:bCs/>
          <w:rtl/>
        </w:rPr>
        <w:t xml:space="preserve"> در این راستا باید می بایست مشاور خود را راساً و به صورت خویش فرما بیمه نموده و مستند پرداخت حق بیمه ماهانه را ارائه نماید و پرداخت مبلغ قرارداد منوط به ارائه گواهی و لیست پرداخت حق بیمه ماهانه می باشد.</w:t>
      </w:r>
    </w:p>
    <w:p w14:paraId="471A1A1D" w14:textId="77777777" w:rsidR="00022945" w:rsidRPr="00397F3B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 w:rsidRPr="00397F3B">
        <w:rPr>
          <w:rFonts w:cs="B Nazanin" w:hint="cs"/>
          <w:b/>
          <w:bCs/>
          <w:rtl/>
        </w:rPr>
        <w:t xml:space="preserve">كليه كسورات قانوني برابر ضوابط به عهده </w:t>
      </w:r>
      <w:r>
        <w:rPr>
          <w:rFonts w:cs="B Nazanin" w:hint="cs"/>
          <w:b/>
          <w:bCs/>
          <w:rtl/>
        </w:rPr>
        <w:t>مشاور</w:t>
      </w:r>
      <w:r w:rsidRPr="00D15D8E">
        <w:rPr>
          <w:rFonts w:cs="B Nazanin" w:hint="cs"/>
          <w:b/>
          <w:bCs/>
          <w:rtl/>
        </w:rPr>
        <w:t xml:space="preserve"> </w:t>
      </w:r>
      <w:r w:rsidRPr="00397F3B">
        <w:rPr>
          <w:rFonts w:cs="B Nazanin" w:hint="cs"/>
          <w:b/>
          <w:bCs/>
          <w:rtl/>
        </w:rPr>
        <w:t>خواهد بود.</w:t>
      </w:r>
    </w:p>
    <w:p w14:paraId="4F68A6C5" w14:textId="35350729" w:rsidR="00022945" w:rsidRPr="00397F3B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مشاور</w:t>
      </w:r>
      <w:r w:rsidRPr="00D15D8E">
        <w:rPr>
          <w:rFonts w:cs="B Nazanin" w:hint="cs"/>
          <w:b/>
          <w:bCs/>
          <w:rtl/>
        </w:rPr>
        <w:t xml:space="preserve"> </w:t>
      </w:r>
      <w:r w:rsidRPr="00397F3B">
        <w:rPr>
          <w:rFonts w:cs="B Nazanin"/>
          <w:b/>
          <w:bCs/>
          <w:rtl/>
        </w:rPr>
        <w:t>و عوامل وي متعهدند كليه ضوابط و مقررات حاكم را رعايت نمايند و در مقام اجابت مفاد اين بند نمي</w:t>
      </w:r>
      <w:r w:rsidRPr="00397F3B">
        <w:rPr>
          <w:rFonts w:cs="B Nazanin" w:hint="cs"/>
          <w:b/>
          <w:bCs/>
          <w:rtl/>
        </w:rPr>
        <w:t>‌</w:t>
      </w:r>
      <w:r w:rsidRPr="00397F3B">
        <w:rPr>
          <w:rFonts w:cs="B Nazanin"/>
          <w:b/>
          <w:bCs/>
          <w:rtl/>
        </w:rPr>
        <w:t>توانند به عذر عدم اطلاع متوسل شون</w:t>
      </w:r>
      <w:r w:rsidR="00425A80">
        <w:rPr>
          <w:rFonts w:cs="B Nazanin" w:hint="cs"/>
          <w:b/>
          <w:bCs/>
          <w:rtl/>
        </w:rPr>
        <w:t>د.</w:t>
      </w:r>
      <w:r w:rsidRPr="00397F3B">
        <w:rPr>
          <w:rFonts w:cs="B Nazanin"/>
          <w:b/>
          <w:bCs/>
        </w:rPr>
        <w:t xml:space="preserve"> </w:t>
      </w:r>
    </w:p>
    <w:p w14:paraId="7CD2C468" w14:textId="77777777" w:rsidR="00022945" w:rsidRPr="00B858DF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 تعهد مي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نمايد كه عمليات موضوع قرارداد حاضر را در چارچوب مدت زمان معين و كيفيت مطلوب مورد نظر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کارفرما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با در نظر گرفتن تعهدات پذيرفته شده از سوی کارفرما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قرارداد منعقده انجام دهد.</w:t>
      </w:r>
    </w:p>
    <w:p w14:paraId="3CC5B8C0" w14:textId="77777777" w:rsidR="00022945" w:rsidRPr="00B858DF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 متعهد مي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گردد كه جهت انجام مفاد قرارداد تحت برنامه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زمان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بندي ناظر قرارداد خدمات مورد نياز را انجام دهد.</w:t>
      </w:r>
    </w:p>
    <w:p w14:paraId="084D780B" w14:textId="77777777" w:rsidR="00022945" w:rsidRPr="00B858DF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 اقرار مي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نمايد كه توانائي فني و تخصصي لازم جهت انجام موضوع قرارداد را دارد.</w:t>
      </w:r>
    </w:p>
    <w:p w14:paraId="1F02ECC1" w14:textId="77777777" w:rsidR="00022945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در صورت سهل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انگاري و قصور مشاور در رعايت اصول كار و ايراد خسارت به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کارفرما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جبران هزينه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 به عهده مشاور مي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باشد و هزينه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هاي مربوطه از حساب بستانكاري ايشان و يا تضمين انجام تعهدات وي كسر خواهد شد.</w:t>
      </w:r>
    </w:p>
    <w:p w14:paraId="4E4168C7" w14:textId="17327347" w:rsidR="00022945" w:rsidRPr="00B858DF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 با امضا</w:t>
      </w:r>
      <w:r w:rsidR="005E3FD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ء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قرارداد تائيد مي نمايد كه از مشخصات و خصوصيات موضوع قرارداد اطلاع كامل داشته و در اجراي قرارداد نمي تواند به عذر عدم اطلاع معترض گردد.</w:t>
      </w:r>
    </w:p>
    <w:p w14:paraId="3E5D6AC4" w14:textId="77777777" w:rsidR="00022945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عنايت به اينكه حقوق متعلقه مربوط به خدمت مذكور به مشاور پرداخت مي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شود، مشاور ملزم است در طول مدت قرارداد خود را بيمه نموده و حقوق قانوني مرتبط با خدمات مشاور مذكور را در رابطه با سازمان تامين اجتماعي و غيره پرداخت نمايد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کارفرما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اين خصوص هيچگونه تعهدي ندارد و مشاور حق هر گونه اعتراض و ادعا را از خود سلب و ساقط مي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نمايد.</w:t>
      </w:r>
    </w:p>
    <w:p w14:paraId="20D5BE31" w14:textId="7304F51A" w:rsidR="00022945" w:rsidRDefault="00022945" w:rsidP="00022945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صورت تاخير و يا غيبت غير موجه، کارفرما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858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اجازه دارد تا 10 درصد مبلغ قرارداد را به عنوان جريمه كسر نمايد.</w:t>
      </w:r>
    </w:p>
    <w:p w14:paraId="7CC3F422" w14:textId="66DE4B28" w:rsidR="00022945" w:rsidRPr="00397F3B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مشاور</w:t>
      </w:r>
      <w:r w:rsidRPr="00D15D8E">
        <w:rPr>
          <w:rFonts w:cs="B Nazanin" w:hint="cs"/>
          <w:b/>
          <w:bCs/>
          <w:rtl/>
        </w:rPr>
        <w:t xml:space="preserve"> </w:t>
      </w:r>
      <w:r w:rsidRPr="00397F3B">
        <w:rPr>
          <w:rFonts w:cs="B Nazanin" w:hint="cs"/>
          <w:b/>
          <w:bCs/>
          <w:rtl/>
        </w:rPr>
        <w:t xml:space="preserve">در صورت انصراف از ادامه قرارداد مي‌بايست موضوع را كتباً حداقل </w:t>
      </w:r>
      <w:r w:rsidR="00A5634B">
        <w:rPr>
          <w:rFonts w:cs="B Nazanin" w:hint="cs"/>
          <w:b/>
          <w:bCs/>
          <w:rtl/>
        </w:rPr>
        <w:t>یک</w:t>
      </w:r>
      <w:r w:rsidRPr="00397F3B">
        <w:rPr>
          <w:rFonts w:cs="B Nazanin" w:hint="cs"/>
          <w:b/>
          <w:bCs/>
          <w:rtl/>
        </w:rPr>
        <w:t xml:space="preserve"> ماه قبل به اطلاع </w:t>
      </w:r>
      <w:r>
        <w:rPr>
          <w:rFonts w:cs="B Nazanin" w:hint="cs"/>
          <w:b/>
          <w:bCs/>
          <w:rtl/>
        </w:rPr>
        <w:t xml:space="preserve">کارفرما </w:t>
      </w:r>
      <w:r w:rsidRPr="00397F3B">
        <w:rPr>
          <w:rFonts w:cs="B Nazanin" w:hint="cs"/>
          <w:b/>
          <w:bCs/>
          <w:rtl/>
        </w:rPr>
        <w:t>رسانده و موافقت وي را اخذ نمايد.</w:t>
      </w:r>
    </w:p>
    <w:p w14:paraId="0479C27A" w14:textId="77777777" w:rsidR="00022945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 w:rsidRPr="00397F3B">
        <w:rPr>
          <w:rFonts w:cs="B Nazanin" w:hint="cs"/>
          <w:b/>
          <w:bCs/>
          <w:rtl/>
        </w:rPr>
        <w:t xml:space="preserve">كليه كاركنان </w:t>
      </w:r>
      <w:r>
        <w:rPr>
          <w:rFonts w:cs="B Nazanin" w:hint="cs"/>
          <w:b/>
          <w:bCs/>
          <w:rtl/>
        </w:rPr>
        <w:t>مشاور</w:t>
      </w:r>
      <w:r w:rsidRPr="00D15D8E">
        <w:rPr>
          <w:rFonts w:cs="B Nazanin" w:hint="cs"/>
          <w:b/>
          <w:bCs/>
          <w:rtl/>
        </w:rPr>
        <w:t xml:space="preserve"> </w:t>
      </w:r>
      <w:r w:rsidRPr="00397F3B">
        <w:rPr>
          <w:rFonts w:cs="B Nazanin" w:hint="cs"/>
          <w:b/>
          <w:bCs/>
          <w:rtl/>
        </w:rPr>
        <w:t xml:space="preserve">موظف به رعايت كليه مقررات جاري و شئونات اسلامي بوده و مورد تاييد </w:t>
      </w:r>
      <w:r>
        <w:rPr>
          <w:rFonts w:cs="B Nazanin" w:hint="cs"/>
          <w:b/>
          <w:bCs/>
          <w:rtl/>
        </w:rPr>
        <w:t xml:space="preserve">کارفرما </w:t>
      </w:r>
      <w:r w:rsidRPr="00397F3B">
        <w:rPr>
          <w:rFonts w:cs="B Nazanin" w:hint="cs"/>
          <w:b/>
          <w:bCs/>
          <w:rtl/>
        </w:rPr>
        <w:t>قرار بگيرند.</w:t>
      </w:r>
    </w:p>
    <w:p w14:paraId="4E267B31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 w:rsidRPr="00B858DF">
        <w:rPr>
          <w:rFonts w:cs="B Nazanin" w:hint="cs"/>
          <w:b/>
          <w:bCs/>
          <w:rtl/>
        </w:rPr>
        <w:t xml:space="preserve">هرگاه به تشخیص كارفرما،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در اجرای تمام یا قسمتی از خدمات و عملیات موضوع قرارداد، سهل انگاری یا کوتاهی کند و بر اثر آن خسارتی به كارفرما وارد شود، یا چنان چه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از اجرای تعهدات خود تخلف کند، كارفرما حق دارد تعهدات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را به جای وی به هر نحو که تشخیص دهد انجام داده و هزینه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 xml:space="preserve">های مربوطه و خسارات وارده را به تشخیص خود از محل مطالبات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یا سپرده، یا به طرق مقتضی دیگر؛ از وی وصول کند.</w:t>
      </w:r>
    </w:p>
    <w:p w14:paraId="3550DB79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اقرار می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نماید که کلیه مفاد این قرارداد و مستندات مربوط به آن را کاملا" مطالعه نموده و از مفاد آن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ها بصورت کلی و جزئی اطلاع حاصل نموده است.</w:t>
      </w:r>
    </w:p>
    <w:p w14:paraId="7A006E2C" w14:textId="52A6EAF8" w:rsidR="00022945" w:rsidRPr="00B858DF" w:rsidRDefault="00022945" w:rsidP="00840B5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 باید موضوع قرارداد را براساس شرایط مندرج در قرارداد انجام دهد </w:t>
      </w:r>
    </w:p>
    <w:p w14:paraId="7D8F772E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مشاور</w:t>
      </w:r>
      <w:r w:rsidRPr="00B858DF">
        <w:rPr>
          <w:rFonts w:cs="B Nazanin" w:hint="cs"/>
          <w:b/>
          <w:bCs/>
          <w:rtl/>
        </w:rPr>
        <w:t xml:space="preserve"> موظف است کلیه مشکلات اجرایی که مانع از پیشرفت عملیات پروژه می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شود را در اسرع وقت به شکل مکتوب به اطلاع کارفرما رسانده و مراتب را تا اخذ تصمیم نهایی یا حصول به توافق جمعی پیگیری نماید.</w:t>
      </w:r>
    </w:p>
    <w:p w14:paraId="03DC20D1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 موظف است پس از انعقاد قرارداد نماینده تام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الاختیار خود را به نحو کتبی به کارفرما معرفی نماید.</w:t>
      </w:r>
    </w:p>
    <w:p w14:paraId="3E20D77F" w14:textId="77777777" w:rsidR="00022945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متعهد است از اطلاعات کسب شده در موقع عقد و در طول مدت انجام قرارداد حفاظت نموده و در طول اجرای قرارداد و حتی بعد از آن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>ولیت حفاظت از آن را به عهده خواهد گرفت.</w:t>
      </w:r>
    </w:p>
    <w:p w14:paraId="1E1032C2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موظف است، کلیه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 xml:space="preserve">ی اطلاعات، مدارک و مستندات هر مرحله از انجام کار را در حین اجرا و عملیات به ناظر یا دستگاه نظارت معرفی شده و یا نماینده كارفرما تحویل نماید. هم چنین، در هر زمانی که گزارشاتی از سوي كارفرما درخواست شود،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ملزم به ارائه و تحویل آن می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باشد.</w:t>
      </w:r>
    </w:p>
    <w:p w14:paraId="47836B14" w14:textId="503EE60F" w:rsidR="005E3FDB" w:rsidRPr="000A1B28" w:rsidRDefault="005E3FDB" w:rsidP="005E3FDB">
      <w:pPr>
        <w:numPr>
          <w:ilvl w:val="0"/>
          <w:numId w:val="3"/>
        </w:numPr>
        <w:bidi/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مشاور</w:t>
      </w:r>
      <w:r w:rsidRPr="000A1B28">
        <w:rPr>
          <w:rFonts w:cs="B Nazanin" w:hint="cs"/>
          <w:b/>
          <w:bCs/>
          <w:rtl/>
        </w:rPr>
        <w:t xml:space="preserve"> اقرار مي‌نمايد كه مشمول قانون منع مداخله كاركنان دولت در معاملات دولتي نمي‌باشد در صورت احراز خلاف آن علاوه بر ایجاد حق فسخ برای کارفرما جبران خسارت وارده به عهده </w:t>
      </w:r>
      <w:r>
        <w:rPr>
          <w:rFonts w:cs="B Nazanin" w:hint="cs"/>
          <w:b/>
          <w:bCs/>
          <w:rtl/>
        </w:rPr>
        <w:t>مشاور</w:t>
      </w:r>
      <w:r w:rsidRPr="000A1B28">
        <w:rPr>
          <w:rFonts w:cs="B Nazanin" w:hint="cs"/>
          <w:b/>
          <w:bCs/>
          <w:rtl/>
        </w:rPr>
        <w:t xml:space="preserve"> می باشد و </w:t>
      </w:r>
      <w:r>
        <w:rPr>
          <w:rFonts w:cs="B Nazanin" w:hint="cs"/>
          <w:b/>
          <w:bCs/>
          <w:rtl/>
        </w:rPr>
        <w:t>مشاور</w:t>
      </w:r>
      <w:r w:rsidRPr="000A1B28">
        <w:rPr>
          <w:rFonts w:cs="B Nazanin" w:hint="cs"/>
          <w:b/>
          <w:bCs/>
          <w:rtl/>
        </w:rPr>
        <w:t xml:space="preserve"> حق اعتراض نسبت به خسارت معین و نحوه وصول را از خود سلب می نماید.</w:t>
      </w:r>
    </w:p>
    <w:p w14:paraId="0AF52D0A" w14:textId="77777777" w:rsidR="00022945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مکلف است مقدمات و تمهیداتی که جهت ارائه خدمات موضوع قرارداد لازم است از قبیل داشتن مجوز و غیره را به هزینه خود فراهم سازد و كارفرما هیچگونه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>ولیتی در این باره ندارد.</w:t>
      </w:r>
    </w:p>
    <w:p w14:paraId="53297C00" w14:textId="12C15CF2" w:rsidR="00022945" w:rsidRPr="00B858DF" w:rsidRDefault="00F65C99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</w:t>
      </w:r>
      <w:r w:rsidR="00022945">
        <w:rPr>
          <w:rFonts w:cs="B Nazanin" w:hint="cs"/>
          <w:b/>
          <w:bCs/>
          <w:rtl/>
        </w:rPr>
        <w:t xml:space="preserve">شاور </w:t>
      </w:r>
      <w:r w:rsidR="00022945" w:rsidRPr="00B858DF">
        <w:rPr>
          <w:rFonts w:cs="B Nazanin" w:hint="cs"/>
          <w:b/>
          <w:bCs/>
          <w:rtl/>
        </w:rPr>
        <w:t>تعهد می</w:t>
      </w:r>
      <w:r w:rsidR="00022945" w:rsidRPr="00A53A84">
        <w:rPr>
          <w:rFonts w:cs="B Nazanin" w:hint="cs"/>
          <w:b/>
          <w:bCs/>
          <w:spacing w:val="-4"/>
          <w:rtl/>
        </w:rPr>
        <w:t>‌</w:t>
      </w:r>
      <w:r w:rsidR="00022945" w:rsidRPr="00B858DF">
        <w:rPr>
          <w:rFonts w:cs="B Nazanin" w:hint="cs"/>
          <w:b/>
          <w:bCs/>
          <w:rtl/>
        </w:rPr>
        <w:t>نماید که شرایط مندرج در این قرارداد را رعایت نموده و دارای هیچ ارتباط خاصی که حسن انجام این قرارداد را خدشه دار سازد، با ناظر یا کارکنان كارفرما قرارداد نیست .</w:t>
      </w:r>
    </w:p>
    <w:p w14:paraId="7986FC2A" w14:textId="77777777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متعهد است که از استخدام اشخاصي که داراي منع قانوني براي کار هستند خودداري نمايد.</w:t>
      </w:r>
    </w:p>
    <w:p w14:paraId="0EADFDBD" w14:textId="77777777" w:rsidR="005E3FDB" w:rsidRPr="00312FD4" w:rsidRDefault="005E3FDB" w:rsidP="005E3FDB">
      <w:pPr>
        <w:numPr>
          <w:ilvl w:val="0"/>
          <w:numId w:val="3"/>
        </w:numPr>
        <w:bidi/>
        <w:spacing w:after="0" w:line="240" w:lineRule="auto"/>
        <w:jc w:val="lowKashida"/>
        <w:rPr>
          <w:rFonts w:cs="B Titr"/>
          <w:b/>
          <w:bCs/>
        </w:rPr>
      </w:pPr>
      <w:r w:rsidRPr="00F1369B">
        <w:rPr>
          <w:rFonts w:cs="B Nazanin" w:hint="cs"/>
          <w:b/>
          <w:bCs/>
          <w:rtl/>
        </w:rPr>
        <w:t xml:space="preserve">پيمانكار حق انتقال موضوع قرارداد را به غیر به صورت جزیی و کلی را از خود سلب می نماید و در صورت انتقال از اعتبار ساقط بوده و علاوه بر ایجاد حق فسخ برای کارفرما جبران خسارت ناشی از انتقال و فسخ با تشخیص و </w:t>
      </w:r>
      <w:r w:rsidRPr="00F1369B">
        <w:rPr>
          <w:rFonts w:cs="B Nazanin" w:hint="cs"/>
          <w:b/>
          <w:bCs/>
          <w:rtl/>
        </w:rPr>
        <w:lastRenderedPageBreak/>
        <w:t>تائید کارفرما به عهده پیمانکار می باشد و پیمانکار حق اعتراض نسبت به خسارت معین و نحوه وصول را از خود سلب می نماید.</w:t>
      </w:r>
      <w:r>
        <w:rPr>
          <w:rFonts w:cs="B Mitra" w:hint="cs"/>
          <w:spacing w:val="2"/>
          <w:sz w:val="28"/>
          <w:szCs w:val="28"/>
          <w:rtl/>
        </w:rPr>
        <w:t xml:space="preserve"> </w:t>
      </w:r>
    </w:p>
    <w:p w14:paraId="64CF0119" w14:textId="22262BAD" w:rsidR="00022945" w:rsidRPr="00B858DF" w:rsidRDefault="00022945" w:rsidP="00022945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 w:rsidRPr="00B858DF">
        <w:rPr>
          <w:rFonts w:cs="B Nazanin" w:hint="cs"/>
          <w:b/>
          <w:bCs/>
          <w:rtl/>
        </w:rPr>
        <w:t>تأمین نیروی انسانی و تجهیزات مورد</w:t>
      </w:r>
      <w:r>
        <w:rPr>
          <w:rFonts w:cs="B Nazanin" w:hint="cs"/>
          <w:b/>
          <w:bCs/>
          <w:rtl/>
        </w:rPr>
        <w:t xml:space="preserve"> </w:t>
      </w:r>
      <w:r w:rsidRPr="00B858DF">
        <w:rPr>
          <w:rFonts w:cs="B Nazanin" w:hint="cs"/>
          <w:b/>
          <w:bCs/>
          <w:rtl/>
        </w:rPr>
        <w:t xml:space="preserve">نیاز </w:t>
      </w:r>
      <w:r w:rsidR="00121A19">
        <w:rPr>
          <w:rFonts w:cs="B Nazanin" w:hint="cs"/>
          <w:b/>
          <w:bCs/>
          <w:rtl/>
        </w:rPr>
        <w:t>در صورت نیاز جهت</w:t>
      </w:r>
      <w:r w:rsidRPr="00B858DF">
        <w:rPr>
          <w:rFonts w:cs="B Nazanin" w:hint="cs"/>
          <w:b/>
          <w:bCs/>
          <w:rtl/>
        </w:rPr>
        <w:t xml:space="preserve"> موضوع قرارداد و پرداخت هزینه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های مربوط به حقوق ودستمزد ایشان و حق بیمه و هم چنین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>ولیت ناشی از عدم اجرای قانون کار و تأمین اجتماعی و سایر مقررات مربوط در</w:t>
      </w:r>
      <w:r>
        <w:rPr>
          <w:rFonts w:cs="B Nazanin" w:hint="cs"/>
          <w:b/>
          <w:bCs/>
          <w:rtl/>
        </w:rPr>
        <w:t xml:space="preserve"> </w:t>
      </w:r>
      <w:r w:rsidRPr="00B858DF">
        <w:rPr>
          <w:rFonts w:cs="B Nazanin" w:hint="cs"/>
          <w:b/>
          <w:bCs/>
          <w:rtl/>
        </w:rPr>
        <w:t xml:space="preserve">ارتباط با به کارگیری کارگران و کارکنان و پرسنل مورد نیاز جهت اجرای مفاد قرارداد، به عهده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است و كارفرما در این مورد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 xml:space="preserve">ولیتی ندارد. انجام تعهدات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در قبال نیروهای مذکور به هیچ وجه منوط و موکول به ایفاء تعهدات كارفرما درقبال 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نمی</w:t>
      </w:r>
      <w:r w:rsidRPr="00A53A84">
        <w:rPr>
          <w:rFonts w:cs="B Nazanin" w:hint="cs"/>
          <w:b/>
          <w:bCs/>
          <w:spacing w:val="-4"/>
          <w:rtl/>
        </w:rPr>
        <w:t>‌</w:t>
      </w:r>
      <w:r w:rsidRPr="00B858DF">
        <w:rPr>
          <w:rFonts w:cs="B Nazanin" w:hint="cs"/>
          <w:b/>
          <w:bCs/>
          <w:rtl/>
        </w:rPr>
        <w:t>باشد.</w:t>
      </w:r>
    </w:p>
    <w:p w14:paraId="746A0D39" w14:textId="77777777" w:rsidR="00022945" w:rsidRPr="0095657D" w:rsidRDefault="00022945" w:rsidP="00DC2FAA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before="100" w:beforeAutospacing="1" w:after="0" w:line="240" w:lineRule="auto"/>
        <w:jc w:val="lowKashida"/>
        <w:rPr>
          <w:rFonts w:cs="B Nazanin"/>
          <w:b/>
          <w:bCs/>
        </w:rPr>
      </w:pPr>
      <w:r w:rsidRPr="0095657D">
        <w:rPr>
          <w:rFonts w:cs="B Nazanin" w:hint="cs"/>
          <w:b/>
          <w:bCs/>
          <w:rtl/>
        </w:rPr>
        <w:t xml:space="preserve"> این قرارداد هیچ گونه رابطه استخدامی بین كارفرما و مشاور یا افرادی که از سوی مشاور جهت اجرای موضوع قرارداد حاضر همکاری یا فعالیت می</w:t>
      </w:r>
      <w:r w:rsidRPr="0095657D">
        <w:rPr>
          <w:rFonts w:cs="B Nazanin" w:hint="cs"/>
          <w:b/>
          <w:bCs/>
          <w:spacing w:val="-4"/>
        </w:rPr>
        <w:t>‌</w:t>
      </w:r>
      <w:r w:rsidRPr="0095657D">
        <w:rPr>
          <w:rFonts w:cs="B Nazanin" w:hint="cs"/>
          <w:b/>
          <w:bCs/>
          <w:rtl/>
        </w:rPr>
        <w:t>نماید، ایجاد نمی</w:t>
      </w:r>
      <w:r w:rsidRPr="0095657D">
        <w:rPr>
          <w:rFonts w:cs="B Nazanin" w:hint="cs"/>
          <w:b/>
          <w:bCs/>
          <w:spacing w:val="-4"/>
        </w:rPr>
        <w:t>‌</w:t>
      </w:r>
      <w:r w:rsidRPr="0095657D">
        <w:rPr>
          <w:rFonts w:cs="B Nazanin" w:hint="cs"/>
          <w:b/>
          <w:bCs/>
          <w:rtl/>
        </w:rPr>
        <w:t>نماید و مشاور یا افراد مذکور حق هیچگونه ادعا و اعتراضی در این باره ندارند و هرگونه ایراد و اعتراض از درجة اعتبار ساقط می باشد.</w:t>
      </w:r>
    </w:p>
    <w:p w14:paraId="238A2830" w14:textId="77777777" w:rsidR="00022945" w:rsidRPr="00B858DF" w:rsidRDefault="00022945" w:rsidP="00DC2FAA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before="100" w:beforeAutospacing="1" w:after="0" w:line="24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تأئید می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cs="B Nazanin" w:hint="cs"/>
          <w:b/>
          <w:bCs/>
          <w:rtl/>
        </w:rPr>
        <w:t>نماید که از جمیع قـوانین و مقـررات مـربوط بـه کار و بیمه های اجتماعی و هم چنین قـوانین مربوط به مالیات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cs="B Nazanin" w:hint="cs"/>
          <w:b/>
          <w:bCs/>
          <w:rtl/>
        </w:rPr>
        <w:t>ها و سایر عوارض مربوطه کاملا" مطلع بوده و متعهد است همه آن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cs="B Nazanin" w:hint="cs"/>
          <w:b/>
          <w:bCs/>
          <w:rtl/>
        </w:rPr>
        <w:t>ها را رعایت نماید. بدیهی است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>ولیت عدم اجرای قوانین و مقررات فوق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cs="B Nazanin" w:hint="cs"/>
          <w:b/>
          <w:bCs/>
          <w:rtl/>
        </w:rPr>
        <w:t>الذکر متوجه كارفرما نخواهد بود.</w:t>
      </w:r>
    </w:p>
    <w:p w14:paraId="0634833F" w14:textId="77777777" w:rsidR="00022945" w:rsidRDefault="00022945" w:rsidP="00DC2FAA">
      <w:pPr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cs="B Nazanin"/>
          <w:b/>
          <w:bCs/>
        </w:rPr>
      </w:pPr>
      <w:r w:rsidRPr="00B858DF">
        <w:rPr>
          <w:rFonts w:cs="B Nazanin" w:hint="cs"/>
          <w:b/>
          <w:bCs/>
          <w:rtl/>
        </w:rPr>
        <w:t>تهیه و تدارک کلیه وسائل و لوازم و تجهیزات مورد</w:t>
      </w:r>
      <w:r>
        <w:rPr>
          <w:rFonts w:cs="B Nazanin" w:hint="cs"/>
          <w:b/>
          <w:bCs/>
          <w:rtl/>
        </w:rPr>
        <w:t xml:space="preserve"> </w:t>
      </w:r>
      <w:r w:rsidRPr="00B858DF">
        <w:rPr>
          <w:rFonts w:cs="B Nazanin" w:hint="cs"/>
          <w:b/>
          <w:bCs/>
          <w:rtl/>
        </w:rPr>
        <w:t>نیاز برای انجام موضوع قرارداد و هزینه</w:t>
      </w:r>
      <w:r>
        <w:rPr>
          <w:rFonts w:cs="B Nazanin" w:hint="cs"/>
          <w:b/>
          <w:bCs/>
          <w:spacing w:val="-4"/>
        </w:rPr>
        <w:t>‌</w:t>
      </w:r>
      <w:r w:rsidRPr="00B858DF">
        <w:rPr>
          <w:rFonts w:cs="B Nazanin" w:hint="cs"/>
          <w:b/>
          <w:bCs/>
          <w:rtl/>
        </w:rPr>
        <w:t xml:space="preserve">های مربوط کلا" به عهده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است و در این خصوص كارفرما مس</w:t>
      </w:r>
      <w:r>
        <w:rPr>
          <w:rFonts w:cs="B Nazanin" w:hint="cs"/>
          <w:b/>
          <w:bCs/>
          <w:rtl/>
        </w:rPr>
        <w:t>و</w:t>
      </w:r>
      <w:r w:rsidRPr="00B858DF">
        <w:rPr>
          <w:rFonts w:cs="B Nazanin" w:hint="cs"/>
          <w:b/>
          <w:bCs/>
          <w:rtl/>
        </w:rPr>
        <w:t>ولیتی ندارد.</w:t>
      </w:r>
    </w:p>
    <w:p w14:paraId="203BD438" w14:textId="76823E55" w:rsidR="00022945" w:rsidRPr="00CE4B57" w:rsidRDefault="00022945" w:rsidP="00DC2FAA">
      <w:pPr>
        <w:pStyle w:val="ListParagraph"/>
        <w:numPr>
          <w:ilvl w:val="0"/>
          <w:numId w:val="3"/>
        </w:numPr>
        <w:tabs>
          <w:tab w:val="left" w:pos="317"/>
          <w:tab w:val="left" w:pos="459"/>
          <w:tab w:val="left" w:pos="60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858DF">
        <w:rPr>
          <w:rFonts w:cs="B Nazanin" w:hint="cs"/>
          <w:b/>
          <w:bCs/>
          <w:rtl/>
        </w:rPr>
        <w:t xml:space="preserve">چنانچه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 xml:space="preserve">با هماهنگی، از وسائل، لوازم و تجهیزات كارفرما حسب مورد استفاده کند، مکلف است کلیه تدابیر لازم برای جلوگیری از ورود خسارت و آسیب به وسائل و لوازم مزبور اتخاذ نماید، در غیر این صورت چنانچه خسارتی ببار آید، جبران آن به عهده </w:t>
      </w:r>
      <w:r>
        <w:rPr>
          <w:rFonts w:cs="B Nazanin" w:hint="cs"/>
          <w:b/>
          <w:bCs/>
          <w:rtl/>
        </w:rPr>
        <w:t xml:space="preserve">مشاور </w:t>
      </w:r>
      <w:r w:rsidRPr="00B858DF">
        <w:rPr>
          <w:rFonts w:cs="B Nazanin" w:hint="cs"/>
          <w:b/>
          <w:bCs/>
          <w:rtl/>
        </w:rPr>
        <w:t>است.</w:t>
      </w:r>
    </w:p>
    <w:p w14:paraId="629E7672" w14:textId="7FE3644B" w:rsidR="00E6750D" w:rsidRPr="006D781F" w:rsidRDefault="00CE4B57" w:rsidP="00DC2FAA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کلیه</w:t>
      </w:r>
      <w:r w:rsidRPr="0049714E">
        <w:rPr>
          <w:rFonts w:cs="B Mitra" w:hint="cs"/>
          <w:b/>
          <w:bCs/>
          <w:sz w:val="24"/>
          <w:szCs w:val="24"/>
          <w:rtl/>
        </w:rPr>
        <w:t xml:space="preserve"> مزایای قانونی کار در حق الزحمه موضوع </w:t>
      </w:r>
      <w:r>
        <w:rPr>
          <w:rFonts w:cs="B Mitra" w:hint="cs"/>
          <w:b/>
          <w:bCs/>
          <w:sz w:val="24"/>
          <w:szCs w:val="24"/>
          <w:rtl/>
        </w:rPr>
        <w:t>قرارداد</w:t>
      </w:r>
      <w:r w:rsidRPr="0049714E">
        <w:rPr>
          <w:rFonts w:cs="B Mitra" w:hint="cs"/>
          <w:b/>
          <w:bCs/>
          <w:sz w:val="24"/>
          <w:szCs w:val="24"/>
          <w:rtl/>
        </w:rPr>
        <w:t xml:space="preserve"> محاسبه و ملحوظ شده و مشاور با دریافت             حق الزحمه مربوطه، حق هرگونه ادعای بعدی را در خصوص </w:t>
      </w:r>
      <w:r>
        <w:rPr>
          <w:rFonts w:cs="B Mitra" w:hint="cs"/>
          <w:b/>
          <w:bCs/>
          <w:sz w:val="24"/>
          <w:szCs w:val="24"/>
          <w:rtl/>
        </w:rPr>
        <w:t>مزایا</w:t>
      </w:r>
      <w:r w:rsidRPr="0049714E">
        <w:rPr>
          <w:rFonts w:cs="B Mitra" w:hint="cs"/>
          <w:b/>
          <w:bCs/>
          <w:sz w:val="24"/>
          <w:szCs w:val="24"/>
          <w:rtl/>
        </w:rPr>
        <w:t xml:space="preserve"> از هر حیث از خود سلب می نماید. </w:t>
      </w:r>
    </w:p>
    <w:p w14:paraId="47748779" w14:textId="7ABC5B1B" w:rsidR="005E3FDB" w:rsidRPr="005E3FDB" w:rsidRDefault="005E3FDB" w:rsidP="005E3FDB">
      <w:pPr>
        <w:bidi/>
        <w:spacing w:after="0" w:line="240" w:lineRule="auto"/>
        <w:jc w:val="lowKashida"/>
        <w:rPr>
          <w:rFonts w:cs="B Titr"/>
          <w:b/>
          <w:bCs/>
        </w:rPr>
      </w:pPr>
      <w:r w:rsidRPr="005E3FDB">
        <w:rPr>
          <w:rFonts w:cs="B Titr" w:hint="cs"/>
          <w:b/>
          <w:bCs/>
          <w:rtl/>
        </w:rPr>
        <w:t>ماده 6) حوادث قهريه و غيرمترقبه</w:t>
      </w:r>
    </w:p>
    <w:p w14:paraId="28C13AA1" w14:textId="3C594338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>در صورت بروز هرگونه وضعیت فوق العاده ای که با تشخیص کارفرما در قالب فورس ماژور قابل تعریف باشد و قرارداد به مدت یکماه به حالت به تعلیق درمی آید و تعلیق مجدد قرارداد صرفاً برای یکبار و به همان مدت توسط کارفرما امکان پذیر خواهد بود و با رفع وضعیت فوق العاده، مدت تعلیق به مدت قرارداد اضافه خواهد شد و طرفین متعهد به انجام تعهدات مقرر در قرارداد میباشند و در صورت تداوم وضعیت فوق العاده، قرارداد منفسخ و انجام تعهدات تا زمان تعلیق به عهده طرفین قرارداد خواهد بود.</w:t>
      </w:r>
    </w:p>
    <w:p w14:paraId="7432CF46" w14:textId="4858A803" w:rsidR="009015AE" w:rsidRPr="005E69B9" w:rsidRDefault="009015AE" w:rsidP="005E3FDB">
      <w:pPr>
        <w:bidi/>
        <w:spacing w:after="0" w:line="240" w:lineRule="auto"/>
        <w:jc w:val="lowKashida"/>
        <w:rPr>
          <w:rFonts w:cs="B Titr"/>
          <w:b/>
          <w:bCs/>
          <w:rtl/>
        </w:rPr>
      </w:pPr>
      <w:r w:rsidRPr="005E69B9">
        <w:rPr>
          <w:rFonts w:cs="B Titr" w:hint="cs"/>
          <w:b/>
          <w:bCs/>
          <w:rtl/>
        </w:rPr>
        <w:t xml:space="preserve">ماده </w:t>
      </w:r>
      <w:r w:rsidR="005E3FDB">
        <w:rPr>
          <w:rFonts w:cs="B Titr" w:hint="cs"/>
          <w:b/>
          <w:bCs/>
          <w:rtl/>
        </w:rPr>
        <w:t>7</w:t>
      </w:r>
      <w:r w:rsidRPr="005E69B9">
        <w:rPr>
          <w:rFonts w:cs="B Titr" w:hint="cs"/>
          <w:b/>
          <w:bCs/>
          <w:rtl/>
        </w:rPr>
        <w:t xml:space="preserve"> ) </w:t>
      </w:r>
      <w:r w:rsidR="00C1765B" w:rsidRPr="005E69B9">
        <w:rPr>
          <w:rFonts w:cs="B Titr" w:hint="cs"/>
          <w:b/>
          <w:bCs/>
          <w:rtl/>
        </w:rPr>
        <w:t xml:space="preserve">فسخ قرارداد </w:t>
      </w:r>
      <w:r w:rsidRPr="005E69B9">
        <w:rPr>
          <w:rFonts w:cs="B Titr" w:hint="cs"/>
          <w:b/>
          <w:bCs/>
          <w:rtl/>
        </w:rPr>
        <w:t xml:space="preserve">  </w:t>
      </w:r>
    </w:p>
    <w:p w14:paraId="3B828885" w14:textId="77777777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pacing w:val="-6"/>
          <w:sz w:val="24"/>
          <w:szCs w:val="24"/>
          <w:rtl/>
        </w:rPr>
      </w:pPr>
      <w:r w:rsidRPr="005E3FDB">
        <w:rPr>
          <w:rFonts w:cs="B Mitra" w:hint="cs"/>
          <w:b/>
          <w:bCs/>
          <w:spacing w:val="-6"/>
          <w:sz w:val="24"/>
          <w:szCs w:val="24"/>
          <w:rtl/>
        </w:rPr>
        <w:t>در موارد زیر کارفرما حق فسخ قرارداد را براساس تصمیم کمیسیون ماده 94 آئین نامه مالی و معاملاتی دانشگاه دارد:</w:t>
      </w:r>
    </w:p>
    <w:p w14:paraId="19BC35B4" w14:textId="580BD589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 xml:space="preserve">1-چنانچه </w:t>
      </w:r>
      <w:r>
        <w:rPr>
          <w:rFonts w:cs="B Mitra" w:hint="cs"/>
          <w:b/>
          <w:bCs/>
          <w:sz w:val="24"/>
          <w:szCs w:val="24"/>
          <w:rtl/>
        </w:rPr>
        <w:t>مشاور</w:t>
      </w:r>
      <w:r w:rsidRPr="005E3FDB">
        <w:rPr>
          <w:rFonts w:cs="B Mitra" w:hint="cs"/>
          <w:b/>
          <w:bCs/>
          <w:sz w:val="24"/>
          <w:szCs w:val="24"/>
          <w:rtl/>
        </w:rPr>
        <w:t xml:space="preserve"> بخشی یا کل تعهدات خود را در زمان تعیین شده در قرارداد اجرا ننماید.</w:t>
      </w:r>
    </w:p>
    <w:p w14:paraId="6464F6A2" w14:textId="5FD42568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>2</w:t>
      </w:r>
      <w:r>
        <w:rPr>
          <w:rFonts w:cs="B Mitra" w:hint="cs"/>
          <w:b/>
          <w:bCs/>
          <w:sz w:val="24"/>
          <w:szCs w:val="24"/>
          <w:rtl/>
        </w:rPr>
        <w:t>-</w:t>
      </w:r>
      <w:r w:rsidRPr="005E3FDB">
        <w:rPr>
          <w:rFonts w:cs="B Mitra" w:hint="cs"/>
          <w:b/>
          <w:bCs/>
          <w:sz w:val="24"/>
          <w:szCs w:val="24"/>
          <w:rtl/>
        </w:rPr>
        <w:t>در صورت انتقال قرارداد به غیر</w:t>
      </w:r>
    </w:p>
    <w:p w14:paraId="61809B62" w14:textId="52D99449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 xml:space="preserve">3- در صورتی که ثابت شود </w:t>
      </w:r>
      <w:r>
        <w:rPr>
          <w:rFonts w:cs="B Mitra" w:hint="cs"/>
          <w:b/>
          <w:bCs/>
          <w:sz w:val="24"/>
          <w:szCs w:val="24"/>
          <w:rtl/>
        </w:rPr>
        <w:t>مشاور</w:t>
      </w:r>
      <w:r w:rsidRPr="005E3FDB">
        <w:rPr>
          <w:rFonts w:cs="B Mitra" w:hint="cs"/>
          <w:b/>
          <w:bCs/>
          <w:sz w:val="24"/>
          <w:szCs w:val="24"/>
          <w:rtl/>
        </w:rPr>
        <w:t xml:space="preserve"> صلاحیت و توانایی اجرای موضوع قرارداد را نداشته است.</w:t>
      </w:r>
    </w:p>
    <w:p w14:paraId="1DD5F8AA" w14:textId="34E48EEF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 xml:space="preserve">در صورت فسخ قرارداد کارفرما میتواند خسارات وارده به خود را از محل تضمینات و مطالبات </w:t>
      </w:r>
      <w:r>
        <w:rPr>
          <w:rFonts w:cs="B Mitra" w:hint="cs"/>
          <w:b/>
          <w:bCs/>
          <w:sz w:val="24"/>
          <w:szCs w:val="24"/>
          <w:rtl/>
        </w:rPr>
        <w:t>مشاور</w:t>
      </w:r>
      <w:r w:rsidRPr="005E3FDB">
        <w:rPr>
          <w:rFonts w:cs="B Mitra" w:hint="cs"/>
          <w:b/>
          <w:bCs/>
          <w:sz w:val="24"/>
          <w:szCs w:val="24"/>
          <w:rtl/>
        </w:rPr>
        <w:t xml:space="preserve"> وصول نماید.</w:t>
      </w:r>
    </w:p>
    <w:p w14:paraId="13A53CC0" w14:textId="77777777" w:rsidR="005E3FDB" w:rsidRDefault="005E3FDB" w:rsidP="005E3FDB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5E3FDB">
        <w:rPr>
          <w:rFonts w:cs="B Mitra" w:hint="cs"/>
          <w:b/>
          <w:bCs/>
          <w:sz w:val="24"/>
          <w:szCs w:val="24"/>
          <w:rtl/>
        </w:rPr>
        <w:t>تبصره: تشخیص کارفرما در خصوص وقوع خسارت و میزان آن قطعی است</w:t>
      </w:r>
      <w:r>
        <w:rPr>
          <w:rFonts w:cs="B Nazanin" w:hint="cs"/>
          <w:b/>
          <w:bCs/>
          <w:rtl/>
          <w:lang w:bidi="fa-IR"/>
        </w:rPr>
        <w:t>.</w:t>
      </w:r>
    </w:p>
    <w:p w14:paraId="481A4AC5" w14:textId="6A126076" w:rsidR="003E6EEC" w:rsidRPr="000B4932" w:rsidRDefault="003E6EEC" w:rsidP="005E3FDB">
      <w:pPr>
        <w:bidi/>
        <w:spacing w:after="0" w:line="240" w:lineRule="auto"/>
        <w:jc w:val="lowKashida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ماده </w:t>
      </w:r>
      <w:r w:rsidR="00FC04CD">
        <w:rPr>
          <w:rFonts w:cs="B Titr" w:hint="cs"/>
          <w:b/>
          <w:bCs/>
          <w:rtl/>
          <w:lang w:bidi="fa-IR"/>
        </w:rPr>
        <w:t>8</w:t>
      </w:r>
      <w:r>
        <w:rPr>
          <w:rFonts w:cs="B Titr" w:hint="cs"/>
          <w:b/>
          <w:bCs/>
          <w:rtl/>
          <w:lang w:bidi="fa-IR"/>
        </w:rPr>
        <w:t>) ت</w:t>
      </w:r>
      <w:r w:rsidRPr="000B4932">
        <w:rPr>
          <w:rFonts w:cs="B Titr" w:hint="cs"/>
          <w:b/>
          <w:bCs/>
          <w:rtl/>
          <w:lang w:bidi="fa-IR"/>
        </w:rPr>
        <w:t>ضمين قرارداد</w:t>
      </w:r>
    </w:p>
    <w:p w14:paraId="1663EAA1" w14:textId="3EEBDC7C" w:rsidR="005E3FDB" w:rsidRPr="005E3FDB" w:rsidRDefault="005E3FDB" w:rsidP="005E3FDB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5E3FDB">
        <w:rPr>
          <w:rFonts w:cs="B Mitra" w:hint="cs"/>
          <w:b/>
          <w:bCs/>
          <w:sz w:val="24"/>
          <w:szCs w:val="24"/>
          <w:rtl/>
        </w:rPr>
        <w:t>به منظور حسن اجراي قرارداد و تضمين انجام تعهدات، مشاور موظف است به ميزان مقرر(10% كل قرارداد) در آئين‌نامه مالي و معاملاتي تضمين قانوني بسپارد كه در صورت رعايت كامل مفاد قرارداد و تائيد كارفرما قابل استرداد است.</w:t>
      </w:r>
    </w:p>
    <w:p w14:paraId="60A59BE7" w14:textId="77777777" w:rsidR="005E3FDB" w:rsidRDefault="005E3FDB" w:rsidP="005E3FDB">
      <w:pPr>
        <w:bidi/>
        <w:spacing w:after="0" w:line="240" w:lineRule="auto"/>
        <w:jc w:val="lowKashida"/>
        <w:rPr>
          <w:rFonts w:cs="B Titr"/>
          <w:b/>
          <w:bCs/>
          <w:rtl/>
        </w:rPr>
      </w:pPr>
    </w:p>
    <w:p w14:paraId="222EADBA" w14:textId="77777777" w:rsidR="00FC04CD" w:rsidRDefault="00FC04CD" w:rsidP="005E3FDB">
      <w:pPr>
        <w:bidi/>
        <w:spacing w:after="0" w:line="240" w:lineRule="auto"/>
        <w:jc w:val="lowKashida"/>
        <w:rPr>
          <w:rFonts w:cs="B Titr"/>
          <w:b/>
          <w:bCs/>
          <w:rtl/>
        </w:rPr>
      </w:pPr>
    </w:p>
    <w:p w14:paraId="7040289D" w14:textId="7A4BF06D" w:rsidR="009015AE" w:rsidRPr="005E69B9" w:rsidRDefault="009015AE" w:rsidP="00FC04CD">
      <w:pPr>
        <w:bidi/>
        <w:spacing w:after="0" w:line="240" w:lineRule="auto"/>
        <w:jc w:val="lowKashida"/>
        <w:rPr>
          <w:rFonts w:cs="B Titr"/>
          <w:b/>
          <w:bCs/>
          <w:rtl/>
        </w:rPr>
      </w:pPr>
      <w:r w:rsidRPr="005E69B9">
        <w:rPr>
          <w:rFonts w:cs="B Titr" w:hint="cs"/>
          <w:b/>
          <w:bCs/>
          <w:rtl/>
        </w:rPr>
        <w:t xml:space="preserve">ماده </w:t>
      </w:r>
      <w:r w:rsidR="00FC04CD">
        <w:rPr>
          <w:rFonts w:cs="B Titr" w:hint="cs"/>
          <w:b/>
          <w:bCs/>
          <w:rtl/>
        </w:rPr>
        <w:t>9</w:t>
      </w:r>
      <w:r w:rsidRPr="005E69B9">
        <w:rPr>
          <w:rFonts w:cs="B Titr" w:hint="cs"/>
          <w:b/>
          <w:bCs/>
          <w:rtl/>
        </w:rPr>
        <w:t xml:space="preserve"> ) </w:t>
      </w:r>
      <w:r w:rsidR="00BC243F" w:rsidRPr="005E69B9">
        <w:rPr>
          <w:rFonts w:cs="B Titr" w:hint="cs"/>
          <w:b/>
          <w:bCs/>
          <w:rtl/>
        </w:rPr>
        <w:t xml:space="preserve">تسویه حساب </w:t>
      </w:r>
      <w:r w:rsidRPr="005E69B9">
        <w:rPr>
          <w:rFonts w:cs="B Titr" w:hint="cs"/>
          <w:b/>
          <w:bCs/>
          <w:rtl/>
        </w:rPr>
        <w:t xml:space="preserve"> </w:t>
      </w:r>
    </w:p>
    <w:p w14:paraId="686314DB" w14:textId="77777777" w:rsidR="009015AE" w:rsidRPr="00935D8E" w:rsidRDefault="00BC243F" w:rsidP="00DC2FAA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35D8E">
        <w:rPr>
          <w:rFonts w:cs="B Mitra" w:hint="cs"/>
          <w:b/>
          <w:bCs/>
          <w:sz w:val="24"/>
          <w:szCs w:val="24"/>
          <w:rtl/>
        </w:rPr>
        <w:t xml:space="preserve">پرداخت آخرین حق الزحمه در خاتمه قرارداد و یا فسخ آن به منزله تسویه حساب و دریافت کلیه حق و حقوق </w:t>
      </w:r>
      <w:r w:rsidR="009304E4" w:rsidRPr="00935D8E">
        <w:rPr>
          <w:rFonts w:cs="B Mitra"/>
          <w:b/>
          <w:bCs/>
          <w:sz w:val="24"/>
          <w:szCs w:val="24"/>
          <w:rtl/>
        </w:rPr>
        <w:br/>
      </w:r>
      <w:r w:rsidRPr="00935D8E">
        <w:rPr>
          <w:rFonts w:cs="B Mitra" w:hint="cs"/>
          <w:b/>
          <w:bCs/>
          <w:sz w:val="24"/>
          <w:szCs w:val="24"/>
          <w:rtl/>
        </w:rPr>
        <w:t xml:space="preserve">طرف قرارداد خواهد بود. </w:t>
      </w:r>
      <w:r w:rsidR="009015AE" w:rsidRPr="00935D8E"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3C23FF48" w14:textId="1D160D2F" w:rsidR="00C1451E" w:rsidRDefault="00C1451E" w:rsidP="00DC2FAA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FC04CD">
        <w:rPr>
          <w:rFonts w:cs="B Titr" w:hint="cs"/>
          <w:sz w:val="24"/>
          <w:szCs w:val="24"/>
          <w:rtl/>
          <w:lang w:bidi="fa-IR"/>
        </w:rPr>
        <w:t>10</w:t>
      </w:r>
      <w:r>
        <w:rPr>
          <w:rFonts w:cs="B Titr" w:hint="cs"/>
          <w:sz w:val="24"/>
          <w:szCs w:val="24"/>
          <w:rtl/>
          <w:lang w:bidi="fa-IR"/>
        </w:rPr>
        <w:t xml:space="preserve">) مرجع حل اختلاف </w:t>
      </w:r>
    </w:p>
    <w:p w14:paraId="00E35769" w14:textId="1120BDB3" w:rsidR="00DC2FAA" w:rsidRDefault="005E3FDB" w:rsidP="00384F16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6B0394">
        <w:rPr>
          <w:rFonts w:cs="B Nazanin" w:hint="cs"/>
          <w:b/>
          <w:bCs/>
          <w:color w:val="000000"/>
          <w:spacing w:val="-8"/>
          <w:rtl/>
        </w:rPr>
        <w:t xml:space="preserve">در صورت بروز هر گونه ابهام واختلاف در ارتباط با موضوع قرارداد وانجام وظايف محوله به هر نحوي ، چنانچه طرفين نتوانند آنرا از طريق مسالمت‌آميز حل و فصل نمايند، دراين صورت موضوع اختلاف به كميسيون ماده </w:t>
      </w:r>
      <w:r w:rsidRPr="006B0394">
        <w:rPr>
          <w:rFonts w:cs="B Nazanin" w:hint="cs"/>
          <w:b/>
          <w:bCs/>
          <w:color w:val="000000"/>
          <w:spacing w:val="-8"/>
          <w:u w:val="single"/>
          <w:rtl/>
        </w:rPr>
        <w:t xml:space="preserve">94 </w:t>
      </w:r>
      <w:r w:rsidRPr="006B0394">
        <w:rPr>
          <w:rFonts w:cs="B Nazanin" w:hint="cs"/>
          <w:b/>
          <w:bCs/>
          <w:color w:val="000000"/>
          <w:spacing w:val="-8"/>
          <w:rtl/>
        </w:rPr>
        <w:t>آئين نامه مالي و معاملاتي دانشگاه به عنوان حكم مشترك و مرضي‌الطرفين ارجاع ورأي صادره ازكميسيون حل اختلاف كه صلحاٌ  صادر مي شود قطعي ونسبت به طرفين لازم الاجرا خواهدبود ورأي مذكور از طريق كميسيون</w:t>
      </w:r>
      <w:r w:rsidRPr="006B0394">
        <w:rPr>
          <w:rFonts w:cs="B Nazanin" w:hint="cs"/>
          <w:b/>
          <w:bCs/>
          <w:spacing w:val="-8"/>
          <w:rtl/>
        </w:rPr>
        <w:t xml:space="preserve"> حضوراً و یا کتباً</w:t>
      </w:r>
      <w:r w:rsidRPr="006B0394">
        <w:rPr>
          <w:rFonts w:cs="B Nazanin" w:hint="cs"/>
          <w:b/>
          <w:bCs/>
          <w:color w:val="000000"/>
          <w:spacing w:val="-8"/>
          <w:rtl/>
        </w:rPr>
        <w:t xml:space="preserve"> به نشاني طرفين كه در اين قرارداد درج گرديده است به پيوست نامه اداري ابلاغ خواهد شد.</w:t>
      </w:r>
    </w:p>
    <w:p w14:paraId="1162258D" w14:textId="323E2AC8" w:rsidR="00FC04CD" w:rsidRPr="00163274" w:rsidRDefault="00FC04CD" w:rsidP="00FC04CD">
      <w:pPr>
        <w:bidi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11) </w:t>
      </w:r>
      <w:r w:rsidRPr="00163274">
        <w:rPr>
          <w:rFonts w:cs="B Titr" w:hint="cs"/>
          <w:b/>
          <w:bCs/>
          <w:rtl/>
        </w:rPr>
        <w:t>امضاء طرفين قرارداد :</w:t>
      </w:r>
    </w:p>
    <w:p w14:paraId="7D4759ED" w14:textId="4AA7C5E1" w:rsidR="00FC04CD" w:rsidRPr="00FC04CD" w:rsidRDefault="00FC04CD" w:rsidP="00FC04CD">
      <w:pPr>
        <w:bidi/>
        <w:spacing w:after="0" w:line="240" w:lineRule="auto"/>
        <w:jc w:val="both"/>
        <w:rPr>
          <w:rFonts w:cs="B Nazanin"/>
          <w:b/>
          <w:bCs/>
          <w:color w:val="000000"/>
          <w:spacing w:val="-8"/>
          <w:rtl/>
        </w:rPr>
      </w:pPr>
      <w:r w:rsidRPr="00FC04CD">
        <w:rPr>
          <w:rFonts w:cs="B Nazanin" w:hint="cs"/>
          <w:b/>
          <w:bCs/>
          <w:color w:val="000000"/>
          <w:spacing w:val="-8"/>
          <w:rtl/>
        </w:rPr>
        <w:t>اين قرارداد در 11 ماده، در سه نسخه جهت ارائه به مراجع ذیصلاح تهيه و تنظيم شده كه پس از امضاي طرفين قرارداد لازم‌الاجرا خواهدبود و همگی حکم واحد را دارا می باشند.</w:t>
      </w:r>
    </w:p>
    <w:p w14:paraId="0072FD9B" w14:textId="40FA06A6" w:rsidR="00E6750D" w:rsidRDefault="00E6750D" w:rsidP="00E6750D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14:paraId="52DDEBF7" w14:textId="26B23E85" w:rsidR="00DC2FAA" w:rsidRDefault="00DC2FAA" w:rsidP="00DC2FAA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14:paraId="1F153B5A" w14:textId="77777777" w:rsidR="00DC2FAA" w:rsidRDefault="00DC2FAA" w:rsidP="00DC2FAA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14:paraId="5677E23F" w14:textId="77777777" w:rsidR="009015AE" w:rsidRPr="009A2A1E" w:rsidRDefault="009A2A1E" w:rsidP="009A2A1E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502F7AE8" w14:textId="08565D9B" w:rsidR="009015AE" w:rsidRPr="009A2A1E" w:rsidRDefault="00C23510" w:rsidP="009A2A1E">
      <w:pPr>
        <w:bidi/>
        <w:spacing w:after="0" w:line="240" w:lineRule="auto"/>
        <w:rPr>
          <w:rFonts w:cs="B Titr"/>
          <w:b/>
          <w:bCs/>
          <w:rtl/>
        </w:rPr>
      </w:pPr>
      <w:r w:rsidRPr="009A2A1E">
        <w:rPr>
          <w:rFonts w:cs="B Titr" w:hint="cs"/>
          <w:b/>
          <w:bCs/>
          <w:rtl/>
        </w:rPr>
        <w:t xml:space="preserve">      </w:t>
      </w:r>
      <w:r w:rsidR="009A2A1E" w:rsidRPr="009A2A1E">
        <w:rPr>
          <w:rFonts w:cs="B Titr" w:hint="cs"/>
          <w:b/>
          <w:bCs/>
          <w:rtl/>
        </w:rPr>
        <w:t xml:space="preserve">       </w:t>
      </w:r>
      <w:r w:rsidRPr="009A2A1E">
        <w:rPr>
          <w:rFonts w:cs="B Titr" w:hint="cs"/>
          <w:b/>
          <w:bCs/>
          <w:rtl/>
        </w:rPr>
        <w:t xml:space="preserve">   </w:t>
      </w:r>
      <w:r w:rsidR="00935D8E" w:rsidRPr="009A2A1E">
        <w:rPr>
          <w:rFonts w:cs="B Titr" w:hint="cs"/>
          <w:b/>
          <w:bCs/>
          <w:rtl/>
        </w:rPr>
        <w:t xml:space="preserve">   </w:t>
      </w:r>
      <w:r w:rsidR="009A2A1E" w:rsidRPr="009A2A1E">
        <w:rPr>
          <w:rFonts w:cs="B Titr" w:hint="cs"/>
          <w:b/>
          <w:bCs/>
          <w:rtl/>
        </w:rPr>
        <w:t xml:space="preserve">     </w:t>
      </w:r>
      <w:r w:rsidR="00935D8E" w:rsidRPr="009A2A1E">
        <w:rPr>
          <w:rFonts w:cs="B Titr" w:hint="cs"/>
          <w:b/>
          <w:bCs/>
          <w:rtl/>
        </w:rPr>
        <w:t xml:space="preserve">     </w:t>
      </w:r>
      <w:r w:rsidR="009015AE" w:rsidRPr="009A2A1E">
        <w:rPr>
          <w:rFonts w:cs="B Titr" w:hint="cs"/>
          <w:b/>
          <w:bCs/>
          <w:rtl/>
        </w:rPr>
        <w:t xml:space="preserve">كارفرما </w:t>
      </w:r>
      <w:r w:rsidR="009015AE" w:rsidRPr="009A2A1E">
        <w:rPr>
          <w:rFonts w:cs="B Titr" w:hint="cs"/>
          <w:b/>
          <w:bCs/>
          <w:rtl/>
        </w:rPr>
        <w:tab/>
      </w:r>
      <w:r w:rsidR="009015AE" w:rsidRPr="009A2A1E">
        <w:rPr>
          <w:rFonts w:cs="B Titr" w:hint="cs"/>
          <w:b/>
          <w:bCs/>
          <w:rtl/>
        </w:rPr>
        <w:tab/>
      </w:r>
      <w:r w:rsidR="009A2A1E" w:rsidRPr="009A2A1E">
        <w:rPr>
          <w:rFonts w:cs="B Titr" w:hint="cs"/>
          <w:b/>
          <w:bCs/>
          <w:rtl/>
        </w:rPr>
        <w:t xml:space="preserve">   </w:t>
      </w:r>
      <w:r w:rsidR="009015AE" w:rsidRPr="009A2A1E">
        <w:rPr>
          <w:rFonts w:cs="B Titr" w:hint="cs"/>
          <w:b/>
          <w:bCs/>
          <w:rtl/>
        </w:rPr>
        <w:t xml:space="preserve">  </w:t>
      </w:r>
      <w:r w:rsidR="009015AE" w:rsidRPr="009A2A1E">
        <w:rPr>
          <w:rFonts w:cs="B Titr" w:hint="cs"/>
          <w:b/>
          <w:bCs/>
          <w:rtl/>
        </w:rPr>
        <w:tab/>
        <w:t xml:space="preserve"> </w:t>
      </w:r>
      <w:r w:rsidR="009A2A1E" w:rsidRPr="009A2A1E">
        <w:rPr>
          <w:rFonts w:cs="B Titr" w:hint="cs"/>
          <w:b/>
          <w:bCs/>
          <w:rtl/>
        </w:rPr>
        <w:t xml:space="preserve">     </w:t>
      </w:r>
      <w:r w:rsidR="009A2A1E">
        <w:rPr>
          <w:rFonts w:cs="B Titr" w:hint="cs"/>
          <w:b/>
          <w:bCs/>
          <w:rtl/>
        </w:rPr>
        <w:t xml:space="preserve"> </w:t>
      </w:r>
      <w:r w:rsidR="009A2A1E" w:rsidRPr="009A2A1E">
        <w:rPr>
          <w:rFonts w:cs="B Titr" w:hint="cs"/>
          <w:b/>
          <w:bCs/>
          <w:rtl/>
        </w:rPr>
        <w:t xml:space="preserve">  </w:t>
      </w:r>
      <w:r w:rsidR="001104F2" w:rsidRPr="009A2A1E">
        <w:rPr>
          <w:rFonts w:cs="B Titr" w:hint="cs"/>
          <w:b/>
          <w:bCs/>
          <w:rtl/>
        </w:rPr>
        <w:t xml:space="preserve">مدیر امور مالی </w:t>
      </w:r>
      <w:r w:rsidR="009015AE" w:rsidRPr="009A2A1E">
        <w:rPr>
          <w:rFonts w:cs="B Titr" w:hint="cs"/>
          <w:b/>
          <w:bCs/>
          <w:rtl/>
        </w:rPr>
        <w:t xml:space="preserve">                   </w:t>
      </w:r>
      <w:r w:rsidRPr="009A2A1E">
        <w:rPr>
          <w:rFonts w:cs="B Titr" w:hint="cs"/>
          <w:b/>
          <w:bCs/>
          <w:rtl/>
        </w:rPr>
        <w:t xml:space="preserve"> </w:t>
      </w:r>
      <w:r w:rsidR="009A2A1E">
        <w:rPr>
          <w:rFonts w:cs="B Titr" w:hint="cs"/>
          <w:b/>
          <w:bCs/>
          <w:rtl/>
        </w:rPr>
        <w:t xml:space="preserve">   </w:t>
      </w:r>
      <w:r w:rsidR="00DC2FAA">
        <w:rPr>
          <w:rFonts w:cs="B Titr" w:hint="cs"/>
          <w:b/>
          <w:bCs/>
          <w:rtl/>
        </w:rPr>
        <w:t xml:space="preserve">   </w:t>
      </w:r>
      <w:r w:rsidR="009A2A1E">
        <w:rPr>
          <w:rFonts w:cs="B Titr" w:hint="cs"/>
          <w:b/>
          <w:bCs/>
          <w:rtl/>
        </w:rPr>
        <w:t xml:space="preserve">  </w:t>
      </w:r>
      <w:r w:rsidRPr="009A2A1E">
        <w:rPr>
          <w:rFonts w:cs="B Titr" w:hint="cs"/>
          <w:b/>
          <w:bCs/>
          <w:rtl/>
        </w:rPr>
        <w:t xml:space="preserve">          </w:t>
      </w:r>
      <w:r w:rsidR="009015AE" w:rsidRPr="009A2A1E">
        <w:rPr>
          <w:rFonts w:cs="B Titr" w:hint="cs"/>
          <w:b/>
          <w:bCs/>
          <w:rtl/>
        </w:rPr>
        <w:t xml:space="preserve">    </w:t>
      </w:r>
      <w:r w:rsidR="001F7497">
        <w:rPr>
          <w:rFonts w:cs="B Titr" w:hint="cs"/>
          <w:b/>
          <w:bCs/>
          <w:rtl/>
        </w:rPr>
        <w:t xml:space="preserve">  </w:t>
      </w:r>
      <w:r w:rsidR="00DC2FAA">
        <w:rPr>
          <w:rFonts w:cs="B Titr" w:hint="cs"/>
          <w:b/>
          <w:bCs/>
          <w:rtl/>
        </w:rPr>
        <w:t>مشاور</w:t>
      </w:r>
      <w:r w:rsidR="001104F2" w:rsidRPr="009A2A1E">
        <w:rPr>
          <w:rFonts w:cs="B Titr" w:hint="cs"/>
          <w:b/>
          <w:bCs/>
          <w:rtl/>
        </w:rPr>
        <w:t xml:space="preserve"> </w:t>
      </w:r>
    </w:p>
    <w:p w14:paraId="488AEA6D" w14:textId="77777777" w:rsidR="00935D8E" w:rsidRPr="00935D8E" w:rsidRDefault="00935D8E" w:rsidP="009A2A1E">
      <w:pPr>
        <w:bidi/>
        <w:spacing w:after="0" w:line="240" w:lineRule="auto"/>
        <w:jc w:val="lowKashida"/>
        <w:rPr>
          <w:rFonts w:cs="2  Titr"/>
          <w:b/>
          <w:bCs/>
          <w:sz w:val="2"/>
          <w:szCs w:val="2"/>
          <w:rtl/>
        </w:rPr>
      </w:pPr>
    </w:p>
    <w:sectPr w:rsidR="00935D8E" w:rsidRPr="00935D8E" w:rsidSect="00627968">
      <w:headerReference w:type="default" r:id="rId8"/>
      <w:pgSz w:w="11906" w:h="16838"/>
      <w:pgMar w:top="1985" w:right="1440" w:bottom="81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15C3" w14:textId="77777777" w:rsidR="00571461" w:rsidRDefault="00571461" w:rsidP="00D5281F">
      <w:pPr>
        <w:spacing w:after="0" w:line="240" w:lineRule="auto"/>
      </w:pPr>
      <w:r>
        <w:separator/>
      </w:r>
    </w:p>
  </w:endnote>
  <w:endnote w:type="continuationSeparator" w:id="0">
    <w:p w14:paraId="4131600F" w14:textId="77777777" w:rsidR="00571461" w:rsidRDefault="00571461" w:rsidP="00D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F717" w14:textId="77777777" w:rsidR="00571461" w:rsidRDefault="00571461" w:rsidP="00D5281F">
      <w:pPr>
        <w:spacing w:after="0" w:line="240" w:lineRule="auto"/>
      </w:pPr>
      <w:r>
        <w:separator/>
      </w:r>
    </w:p>
  </w:footnote>
  <w:footnote w:type="continuationSeparator" w:id="0">
    <w:p w14:paraId="059C7460" w14:textId="77777777" w:rsidR="00571461" w:rsidRDefault="00571461" w:rsidP="00D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47C2" w14:textId="77777777" w:rsidR="00D5281F" w:rsidRDefault="00923CF0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087CE3" wp14:editId="23ABDE9E">
              <wp:simplePos x="0" y="0"/>
              <wp:positionH relativeFrom="column">
                <wp:posOffset>5120005</wp:posOffset>
              </wp:positionH>
              <wp:positionV relativeFrom="paragraph">
                <wp:posOffset>-125730</wp:posOffset>
              </wp:positionV>
              <wp:extent cx="1034415" cy="916305"/>
              <wp:effectExtent l="0" t="0" r="13335" b="1714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4415" cy="916305"/>
                        <a:chOff x="9900" y="634"/>
                        <a:chExt cx="1629" cy="1443"/>
                      </a:xfrm>
                    </wpg:grpSpPr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3" y="634"/>
                          <a:ext cx="905" cy="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9900" y="1534"/>
                          <a:ext cx="1629" cy="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81830" w14:textId="77777777" w:rsidR="00D5281F" w:rsidRPr="003C27D3" w:rsidRDefault="00D5281F" w:rsidP="00D5281F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  <w:r w:rsidRPr="003C27D3">
                              <w:rPr>
                                <w:rFonts w:cs="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دانشگاه علوم پزشكي و خدمات </w:t>
                            </w:r>
                            <w:r>
                              <w:rPr>
                                <w:rFonts w:cs="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بهداشتي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‌،</w:t>
                            </w:r>
                            <w:r w:rsidRPr="003C27D3">
                              <w:rPr>
                                <w:rFonts w:cs="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درماني تهران</w:t>
                            </w:r>
                          </w:p>
                          <w:p w14:paraId="6714932C" w14:textId="77777777" w:rsidR="00D5281F" w:rsidRPr="003C27D3" w:rsidRDefault="00D5281F" w:rsidP="00D5281F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87CE3" id="Group 18" o:spid="_x0000_s1026" style="position:absolute;margin-left:403.15pt;margin-top:-9.9pt;width:81.45pt;height:72.15pt;z-index:251658240" coordorigin="9900,634" coordsize="1629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0253;top:634;width:905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9900;top:1534;width:162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" filled="f" stroked="f" strokecolor="white">
                <v:textbox inset="0,0,0,0">
                  <w:txbxContent>
                    <w:p w14:paraId="13881830" w14:textId="77777777" w:rsidR="00D5281F" w:rsidRPr="003C27D3" w:rsidRDefault="00D5281F" w:rsidP="00D5281F">
                      <w:pPr>
                        <w:jc w:val="center"/>
                        <w:rPr>
                          <w:rFonts w:cs="Mitra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</w:pPr>
                      <w:r w:rsidRPr="003C27D3">
                        <w:rPr>
                          <w:rFonts w:cs="Mitra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  <w:t xml:space="preserve">دانشگاه علوم پزشكي و خدمات </w:t>
                      </w:r>
                      <w:r>
                        <w:rPr>
                          <w:rFonts w:cs="Mitra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  <w:t>بهداشتي</w:t>
                      </w:r>
                      <w:r>
                        <w:rPr>
                          <w:rFonts w:cs="Mitra" w:hint="cs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  <w:t>‌،</w:t>
                      </w:r>
                      <w:r w:rsidRPr="003C27D3">
                        <w:rPr>
                          <w:rFonts w:cs="Mitra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  <w:t>درماني تهران</w:t>
                      </w:r>
                    </w:p>
                    <w:p w14:paraId="6714932C" w14:textId="77777777" w:rsidR="00D5281F" w:rsidRPr="003C27D3" w:rsidRDefault="00D5281F" w:rsidP="00D5281F">
                      <w:pPr>
                        <w:jc w:val="center"/>
                        <w:rPr>
                          <w:rFonts w:cs="Mitra"/>
                          <w:b/>
                          <w:bCs/>
                          <w:color w:val="000000"/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DDF"/>
    <w:multiLevelType w:val="hybridMultilevel"/>
    <w:tmpl w:val="9C90CBB8"/>
    <w:lvl w:ilvl="0" w:tplc="CBD64F2A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24B"/>
    <w:multiLevelType w:val="hybridMultilevel"/>
    <w:tmpl w:val="D10E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3082"/>
    <w:multiLevelType w:val="hybridMultilevel"/>
    <w:tmpl w:val="3BA49116"/>
    <w:lvl w:ilvl="0" w:tplc="C24ED57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0764"/>
    <w:multiLevelType w:val="hybridMultilevel"/>
    <w:tmpl w:val="542A5E6E"/>
    <w:lvl w:ilvl="0" w:tplc="A6102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AE3"/>
    <w:multiLevelType w:val="hybridMultilevel"/>
    <w:tmpl w:val="A922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2965">
    <w:abstractNumId w:val="2"/>
  </w:num>
  <w:num w:numId="2" w16cid:durableId="1368414028">
    <w:abstractNumId w:val="0"/>
  </w:num>
  <w:num w:numId="3" w16cid:durableId="124548223">
    <w:abstractNumId w:val="1"/>
  </w:num>
  <w:num w:numId="4" w16cid:durableId="668286703">
    <w:abstractNumId w:val="4"/>
  </w:num>
  <w:num w:numId="5" w16cid:durableId="110320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FB"/>
    <w:rsid w:val="00002F59"/>
    <w:rsid w:val="00022945"/>
    <w:rsid w:val="000826DB"/>
    <w:rsid w:val="000852D7"/>
    <w:rsid w:val="001104F2"/>
    <w:rsid w:val="00121A19"/>
    <w:rsid w:val="001748F7"/>
    <w:rsid w:val="001803A9"/>
    <w:rsid w:val="001B6152"/>
    <w:rsid w:val="001C0469"/>
    <w:rsid w:val="001E4B2D"/>
    <w:rsid w:val="001F7497"/>
    <w:rsid w:val="00241475"/>
    <w:rsid w:val="00242F3C"/>
    <w:rsid w:val="0027593C"/>
    <w:rsid w:val="00292240"/>
    <w:rsid w:val="002B00C4"/>
    <w:rsid w:val="002B1A16"/>
    <w:rsid w:val="002F082C"/>
    <w:rsid w:val="00384F16"/>
    <w:rsid w:val="003A64BB"/>
    <w:rsid w:val="003E6EEC"/>
    <w:rsid w:val="003E7EB2"/>
    <w:rsid w:val="003F1B96"/>
    <w:rsid w:val="00425A80"/>
    <w:rsid w:val="004740D3"/>
    <w:rsid w:val="0049714E"/>
    <w:rsid w:val="004A0917"/>
    <w:rsid w:val="004C5C61"/>
    <w:rsid w:val="005023B4"/>
    <w:rsid w:val="005473FF"/>
    <w:rsid w:val="00571461"/>
    <w:rsid w:val="005B3B4C"/>
    <w:rsid w:val="005B42DF"/>
    <w:rsid w:val="005C2EED"/>
    <w:rsid w:val="005E3FDB"/>
    <w:rsid w:val="005E69B9"/>
    <w:rsid w:val="005F5E41"/>
    <w:rsid w:val="00627968"/>
    <w:rsid w:val="0065627D"/>
    <w:rsid w:val="006B6742"/>
    <w:rsid w:val="006D781F"/>
    <w:rsid w:val="00717703"/>
    <w:rsid w:val="0072058D"/>
    <w:rsid w:val="00775293"/>
    <w:rsid w:val="00792B75"/>
    <w:rsid w:val="007D6451"/>
    <w:rsid w:val="007E1BAD"/>
    <w:rsid w:val="0083315B"/>
    <w:rsid w:val="0083336E"/>
    <w:rsid w:val="00840B55"/>
    <w:rsid w:val="00861246"/>
    <w:rsid w:val="00862EFB"/>
    <w:rsid w:val="008F02C2"/>
    <w:rsid w:val="008F4050"/>
    <w:rsid w:val="009015AE"/>
    <w:rsid w:val="00923CF0"/>
    <w:rsid w:val="009304E4"/>
    <w:rsid w:val="00935D8E"/>
    <w:rsid w:val="00943228"/>
    <w:rsid w:val="00950216"/>
    <w:rsid w:val="0098393F"/>
    <w:rsid w:val="009A2A1E"/>
    <w:rsid w:val="009C4F72"/>
    <w:rsid w:val="009D0CA1"/>
    <w:rsid w:val="009D73CC"/>
    <w:rsid w:val="00A211CE"/>
    <w:rsid w:val="00A51512"/>
    <w:rsid w:val="00A5634B"/>
    <w:rsid w:val="00A7469D"/>
    <w:rsid w:val="00A806CB"/>
    <w:rsid w:val="00A8275C"/>
    <w:rsid w:val="00AB27FF"/>
    <w:rsid w:val="00B22C0C"/>
    <w:rsid w:val="00B609F9"/>
    <w:rsid w:val="00BB3E44"/>
    <w:rsid w:val="00BC243F"/>
    <w:rsid w:val="00BC7A08"/>
    <w:rsid w:val="00BE7C10"/>
    <w:rsid w:val="00BF1CB8"/>
    <w:rsid w:val="00C1451E"/>
    <w:rsid w:val="00C1765B"/>
    <w:rsid w:val="00C23510"/>
    <w:rsid w:val="00C25014"/>
    <w:rsid w:val="00C6254B"/>
    <w:rsid w:val="00CD380F"/>
    <w:rsid w:val="00CE4B57"/>
    <w:rsid w:val="00D124E9"/>
    <w:rsid w:val="00D5281F"/>
    <w:rsid w:val="00D63C19"/>
    <w:rsid w:val="00D73F3A"/>
    <w:rsid w:val="00D7544C"/>
    <w:rsid w:val="00D866C4"/>
    <w:rsid w:val="00D91EEA"/>
    <w:rsid w:val="00D96259"/>
    <w:rsid w:val="00DB1CAB"/>
    <w:rsid w:val="00DC2FAA"/>
    <w:rsid w:val="00DD2606"/>
    <w:rsid w:val="00E01B86"/>
    <w:rsid w:val="00E532B4"/>
    <w:rsid w:val="00E6750D"/>
    <w:rsid w:val="00E8281D"/>
    <w:rsid w:val="00E914B4"/>
    <w:rsid w:val="00E94FCA"/>
    <w:rsid w:val="00EA7C9B"/>
    <w:rsid w:val="00F3797E"/>
    <w:rsid w:val="00F53BF1"/>
    <w:rsid w:val="00F65C99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31C5"/>
  <w15:docId w15:val="{A2DE2AB2-4658-4E0D-92E9-168843A5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A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1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1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1F"/>
    <w:rPr>
      <w:lang w:bidi="ar-SA"/>
    </w:rPr>
  </w:style>
  <w:style w:type="paragraph" w:styleId="BlockText">
    <w:name w:val="Block Text"/>
    <w:basedOn w:val="Normal"/>
    <w:unhideWhenUsed/>
    <w:rsid w:val="00022945"/>
    <w:pPr>
      <w:bidi/>
      <w:spacing w:after="0" w:line="240" w:lineRule="auto"/>
      <w:ind w:left="651" w:right="651" w:hanging="651"/>
      <w:jc w:val="lowKashida"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C284-EA93-4E66-A570-4E35B2C7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alipoor-f3</dc:creator>
  <cp:lastModifiedBy>sani-F2</cp:lastModifiedBy>
  <cp:revision>2</cp:revision>
  <cp:lastPrinted>2016-08-22T08:43:00Z</cp:lastPrinted>
  <dcterms:created xsi:type="dcterms:W3CDTF">2023-10-30T09:48:00Z</dcterms:created>
  <dcterms:modified xsi:type="dcterms:W3CDTF">2023-10-30T09:48:00Z</dcterms:modified>
</cp:coreProperties>
</file>