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79"/>
        <w:bidiVisual/>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38"/>
        <w:gridCol w:w="5850"/>
      </w:tblGrid>
      <w:tr w:rsidR="00D303C8" w:rsidRPr="00163274" w14:paraId="769B2303" w14:textId="77777777" w:rsidTr="007741D4">
        <w:trPr>
          <w:cantSplit/>
          <w:trHeight w:val="365"/>
        </w:trPr>
        <w:tc>
          <w:tcPr>
            <w:tcW w:w="11088" w:type="dxa"/>
            <w:gridSpan w:val="2"/>
            <w:tcBorders>
              <w:top w:val="single" w:sz="18" w:space="0" w:color="auto"/>
              <w:left w:val="single" w:sz="18" w:space="0" w:color="auto"/>
              <w:bottom w:val="single" w:sz="18" w:space="0" w:color="auto"/>
              <w:right w:val="single" w:sz="18" w:space="0" w:color="auto"/>
            </w:tcBorders>
            <w:vAlign w:val="center"/>
          </w:tcPr>
          <w:p w14:paraId="69D0495B" w14:textId="702450BE" w:rsidR="00D303C8" w:rsidRPr="002174C0" w:rsidRDefault="00D303C8" w:rsidP="002235BD">
            <w:pPr>
              <w:bidi/>
              <w:spacing w:line="276" w:lineRule="auto"/>
              <w:rPr>
                <w:rFonts w:cs="B Titr"/>
                <w:b/>
                <w:bCs/>
              </w:rPr>
            </w:pPr>
            <w:r w:rsidRPr="002174C0">
              <w:rPr>
                <w:rFonts w:cs="B Titr" w:hint="cs"/>
                <w:b/>
                <w:bCs/>
                <w:rtl/>
              </w:rPr>
              <w:t xml:space="preserve">1 </w:t>
            </w:r>
            <w:r w:rsidRPr="002174C0">
              <w:rPr>
                <w:rFonts w:hint="cs"/>
                <w:b/>
                <w:bCs/>
                <w:rtl/>
              </w:rPr>
              <w:t>–</w:t>
            </w:r>
            <w:r w:rsidRPr="002174C0">
              <w:rPr>
                <w:rFonts w:cs="B Titr" w:hint="cs"/>
                <w:b/>
                <w:bCs/>
                <w:rtl/>
              </w:rPr>
              <w:t xml:space="preserve"> نام </w:t>
            </w:r>
            <w:r w:rsidR="005459D6" w:rsidRPr="002174C0">
              <w:rPr>
                <w:rFonts w:cs="B Titr" w:hint="cs"/>
                <w:b/>
                <w:bCs/>
                <w:rtl/>
              </w:rPr>
              <w:t>طرف اول</w:t>
            </w:r>
            <w:r w:rsidRPr="002174C0">
              <w:rPr>
                <w:rFonts w:cs="B Titr" w:hint="cs"/>
                <w:b/>
                <w:bCs/>
                <w:rtl/>
              </w:rPr>
              <w:t xml:space="preserve">: </w:t>
            </w:r>
          </w:p>
        </w:tc>
      </w:tr>
      <w:tr w:rsidR="00D303C8" w:rsidRPr="00163274" w14:paraId="04183E92" w14:textId="77777777" w:rsidTr="00B26058">
        <w:trPr>
          <w:trHeight w:val="144"/>
        </w:trPr>
        <w:tc>
          <w:tcPr>
            <w:tcW w:w="5238" w:type="dxa"/>
            <w:tcBorders>
              <w:top w:val="single" w:sz="18" w:space="0" w:color="auto"/>
              <w:left w:val="single" w:sz="18" w:space="0" w:color="auto"/>
              <w:bottom w:val="single" w:sz="18" w:space="0" w:color="auto"/>
              <w:right w:val="single" w:sz="18" w:space="0" w:color="auto"/>
            </w:tcBorders>
            <w:vAlign w:val="center"/>
          </w:tcPr>
          <w:p w14:paraId="389B2D11" w14:textId="77777777" w:rsidR="00D303C8" w:rsidRPr="002174C0" w:rsidRDefault="00D303C8" w:rsidP="002235BD">
            <w:pPr>
              <w:bidi/>
              <w:spacing w:line="276" w:lineRule="auto"/>
              <w:rPr>
                <w:rFonts w:cs="B Titr"/>
                <w:b/>
                <w:bCs/>
                <w:color w:val="FF0000"/>
                <w:rtl/>
              </w:rPr>
            </w:pPr>
            <w:r w:rsidRPr="002174C0">
              <w:rPr>
                <w:rFonts w:cs="B Titr" w:hint="cs"/>
                <w:b/>
                <w:bCs/>
                <w:rtl/>
              </w:rPr>
              <w:t xml:space="preserve">2 </w:t>
            </w:r>
            <w:r w:rsidRPr="002174C0">
              <w:rPr>
                <w:rFonts w:hint="cs"/>
                <w:b/>
                <w:bCs/>
                <w:rtl/>
              </w:rPr>
              <w:t>–</w:t>
            </w:r>
            <w:r w:rsidRPr="002174C0">
              <w:rPr>
                <w:rFonts w:cs="B Titr" w:hint="cs"/>
                <w:b/>
                <w:bCs/>
                <w:rtl/>
              </w:rPr>
              <w:t xml:space="preserve"> نام نماينده </w:t>
            </w:r>
            <w:r w:rsidR="005459D6" w:rsidRPr="002174C0">
              <w:rPr>
                <w:rFonts w:cs="B Titr" w:hint="cs"/>
                <w:b/>
                <w:bCs/>
                <w:rtl/>
              </w:rPr>
              <w:t xml:space="preserve"> طرف اول</w:t>
            </w:r>
            <w:r w:rsidRPr="002174C0">
              <w:rPr>
                <w:rFonts w:cs="B Titr" w:hint="cs"/>
                <w:b/>
                <w:bCs/>
                <w:rtl/>
              </w:rPr>
              <w:t>:</w:t>
            </w:r>
            <w:r w:rsidRPr="002174C0">
              <w:rPr>
                <w:rFonts w:cs="B Titr" w:hint="cs"/>
                <w:b/>
                <w:bCs/>
                <w:spacing w:val="-4"/>
                <w:rtl/>
              </w:rPr>
              <w:t xml:space="preserve"> </w:t>
            </w:r>
          </w:p>
          <w:p w14:paraId="341CAC22" w14:textId="77777777" w:rsidR="00D303C8" w:rsidRPr="002174C0" w:rsidRDefault="00D303C8" w:rsidP="002235BD">
            <w:pPr>
              <w:bidi/>
              <w:spacing w:line="276" w:lineRule="auto"/>
              <w:rPr>
                <w:rFonts w:cs="B Titr"/>
                <w:b/>
                <w:bCs/>
              </w:rPr>
            </w:pPr>
            <w:r w:rsidRPr="002174C0">
              <w:rPr>
                <w:rFonts w:cs="B Titr" w:hint="cs"/>
                <w:b/>
                <w:bCs/>
                <w:rtl/>
              </w:rPr>
              <w:t xml:space="preserve">كد اقتصادي: </w:t>
            </w:r>
          </w:p>
        </w:tc>
        <w:tc>
          <w:tcPr>
            <w:tcW w:w="5850" w:type="dxa"/>
            <w:tcBorders>
              <w:top w:val="single" w:sz="18" w:space="0" w:color="auto"/>
              <w:left w:val="single" w:sz="18" w:space="0" w:color="auto"/>
              <w:bottom w:val="single" w:sz="18" w:space="0" w:color="auto"/>
              <w:right w:val="single" w:sz="18" w:space="0" w:color="auto"/>
            </w:tcBorders>
            <w:vAlign w:val="center"/>
          </w:tcPr>
          <w:p w14:paraId="4B046EB7" w14:textId="77777777" w:rsidR="00D303C8" w:rsidRPr="002174C0" w:rsidRDefault="00D303C8" w:rsidP="002235BD">
            <w:pPr>
              <w:bidi/>
              <w:spacing w:line="276" w:lineRule="auto"/>
              <w:rPr>
                <w:rFonts w:cs="B Titr"/>
                <w:b/>
                <w:bCs/>
              </w:rPr>
            </w:pPr>
            <w:r w:rsidRPr="002174C0">
              <w:rPr>
                <w:rFonts w:cs="B Titr" w:hint="cs"/>
                <w:b/>
                <w:bCs/>
                <w:rtl/>
              </w:rPr>
              <w:t xml:space="preserve">3 </w:t>
            </w:r>
            <w:r w:rsidRPr="002174C0">
              <w:rPr>
                <w:rFonts w:hint="cs"/>
                <w:b/>
                <w:bCs/>
                <w:rtl/>
              </w:rPr>
              <w:t>–</w:t>
            </w:r>
            <w:r w:rsidRPr="002174C0">
              <w:rPr>
                <w:rFonts w:cs="B Titr" w:hint="cs"/>
                <w:b/>
                <w:bCs/>
                <w:rtl/>
              </w:rPr>
              <w:t xml:space="preserve"> سمت نماينده</w:t>
            </w:r>
            <w:r w:rsidR="00AA59BB" w:rsidRPr="002174C0">
              <w:rPr>
                <w:rFonts w:cs="B Titr" w:hint="cs"/>
                <w:b/>
                <w:bCs/>
                <w:rtl/>
              </w:rPr>
              <w:t xml:space="preserve"> </w:t>
            </w:r>
            <w:r w:rsidR="005459D6" w:rsidRPr="002174C0">
              <w:rPr>
                <w:rFonts w:cs="B Titr" w:hint="cs"/>
                <w:b/>
                <w:bCs/>
                <w:rtl/>
              </w:rPr>
              <w:t>طرف اول</w:t>
            </w:r>
            <w:r w:rsidRPr="002174C0">
              <w:rPr>
                <w:rFonts w:cs="B Titr" w:hint="cs"/>
                <w:b/>
                <w:bCs/>
                <w:rtl/>
              </w:rPr>
              <w:t xml:space="preserve">: </w:t>
            </w:r>
          </w:p>
        </w:tc>
      </w:tr>
      <w:tr w:rsidR="00D303C8" w:rsidRPr="00163274" w14:paraId="78D2DBF9" w14:textId="77777777" w:rsidTr="007741D4">
        <w:trPr>
          <w:trHeight w:val="35"/>
        </w:trPr>
        <w:tc>
          <w:tcPr>
            <w:tcW w:w="11088" w:type="dxa"/>
            <w:gridSpan w:val="2"/>
            <w:tcBorders>
              <w:top w:val="single" w:sz="18" w:space="0" w:color="auto"/>
              <w:left w:val="single" w:sz="18" w:space="0" w:color="auto"/>
              <w:bottom w:val="single" w:sz="18" w:space="0" w:color="auto"/>
              <w:right w:val="single" w:sz="18" w:space="0" w:color="auto"/>
            </w:tcBorders>
          </w:tcPr>
          <w:p w14:paraId="31252395" w14:textId="77777777" w:rsidR="00D303C8" w:rsidRPr="002174C0" w:rsidRDefault="00D303C8" w:rsidP="002235BD">
            <w:pPr>
              <w:bidi/>
              <w:spacing w:line="276" w:lineRule="auto"/>
              <w:rPr>
                <w:rFonts w:cs="B Titr"/>
                <w:b/>
                <w:bCs/>
                <w:rtl/>
                <w:lang w:bidi="fa-IR"/>
              </w:rPr>
            </w:pPr>
            <w:r w:rsidRPr="002174C0">
              <w:rPr>
                <w:rFonts w:cs="B Titr" w:hint="cs"/>
                <w:b/>
                <w:bCs/>
                <w:rtl/>
              </w:rPr>
              <w:t xml:space="preserve">4 - آدرس:  </w:t>
            </w:r>
            <w:r w:rsidR="005459D6" w:rsidRPr="002174C0">
              <w:rPr>
                <w:rFonts w:cs="B Titr" w:hint="cs"/>
                <w:b/>
                <w:bCs/>
                <w:color w:val="FF0000"/>
                <w:spacing w:val="-4"/>
                <w:rtl/>
              </w:rPr>
              <w:t xml:space="preserve">                                                                                      </w:t>
            </w:r>
            <w:r w:rsidRPr="002174C0">
              <w:rPr>
                <w:rFonts w:cs="B Titr" w:hint="cs"/>
                <w:rtl/>
                <w:lang w:bidi="fa-IR"/>
              </w:rPr>
              <w:t xml:space="preserve">   </w:t>
            </w:r>
            <w:r w:rsidRPr="002174C0">
              <w:rPr>
                <w:rFonts w:cs="B Titr" w:hint="cs"/>
                <w:b/>
                <w:bCs/>
                <w:rtl/>
              </w:rPr>
              <w:t>شماره تلفن:</w:t>
            </w:r>
            <w:r w:rsidRPr="002174C0">
              <w:rPr>
                <w:rFonts w:cs="B Titr" w:hint="cs"/>
                <w:b/>
                <w:bCs/>
                <w:color w:val="FF0000"/>
                <w:spacing w:val="-4"/>
                <w:rtl/>
              </w:rPr>
              <w:t xml:space="preserve">  </w:t>
            </w:r>
            <w:r w:rsidRPr="002174C0">
              <w:rPr>
                <w:rFonts w:cs="B Titr" w:hint="cs"/>
                <w:b/>
                <w:bCs/>
                <w:rtl/>
              </w:rPr>
              <w:t xml:space="preserve">       فكس:</w:t>
            </w:r>
            <w:r w:rsidRPr="002174C0">
              <w:rPr>
                <w:rFonts w:cs="B Titr" w:hint="cs"/>
                <w:rtl/>
                <w:lang w:bidi="fa-IR"/>
              </w:rPr>
              <w:t xml:space="preserve"> </w:t>
            </w:r>
          </w:p>
        </w:tc>
      </w:tr>
      <w:tr w:rsidR="00D303C8" w:rsidRPr="00163274" w14:paraId="47F9523B" w14:textId="77777777" w:rsidTr="007741D4">
        <w:trPr>
          <w:trHeight w:val="1004"/>
        </w:trPr>
        <w:tc>
          <w:tcPr>
            <w:tcW w:w="5238" w:type="dxa"/>
            <w:tcBorders>
              <w:top w:val="single" w:sz="18" w:space="0" w:color="auto"/>
              <w:left w:val="single" w:sz="18" w:space="0" w:color="auto"/>
              <w:bottom w:val="single" w:sz="18" w:space="0" w:color="auto"/>
              <w:right w:val="single" w:sz="18" w:space="0" w:color="auto"/>
            </w:tcBorders>
          </w:tcPr>
          <w:p w14:paraId="4C4DDF49" w14:textId="77777777" w:rsidR="00511F81" w:rsidRPr="002174C0" w:rsidRDefault="00511F81" w:rsidP="002235BD">
            <w:pPr>
              <w:bidi/>
              <w:spacing w:line="276" w:lineRule="auto"/>
              <w:rPr>
                <w:rFonts w:cs="B Titr"/>
                <w:b/>
                <w:bCs/>
                <w:rtl/>
              </w:rPr>
            </w:pPr>
            <w:r w:rsidRPr="002174C0">
              <w:rPr>
                <w:rFonts w:cs="B Titr" w:hint="cs"/>
                <w:b/>
                <w:bCs/>
                <w:rtl/>
              </w:rPr>
              <w:t xml:space="preserve">5 </w:t>
            </w:r>
            <w:r w:rsidRPr="002174C0">
              <w:rPr>
                <w:rFonts w:hint="cs"/>
                <w:b/>
                <w:bCs/>
                <w:rtl/>
              </w:rPr>
              <w:t>–</w:t>
            </w:r>
            <w:r w:rsidRPr="002174C0">
              <w:rPr>
                <w:rFonts w:cs="B Titr" w:hint="cs"/>
                <w:b/>
                <w:bCs/>
                <w:rtl/>
              </w:rPr>
              <w:t xml:space="preserve"> نام </w:t>
            </w:r>
            <w:r w:rsidR="005459D6" w:rsidRPr="002174C0">
              <w:rPr>
                <w:rFonts w:cs="B Titr" w:hint="cs"/>
                <w:b/>
                <w:bCs/>
                <w:rtl/>
              </w:rPr>
              <w:t>طرف دوم</w:t>
            </w:r>
            <w:r w:rsidRPr="002174C0">
              <w:rPr>
                <w:rFonts w:cs="B Titr" w:hint="cs"/>
                <w:b/>
                <w:bCs/>
                <w:rtl/>
              </w:rPr>
              <w:t xml:space="preserve">: </w:t>
            </w:r>
          </w:p>
          <w:p w14:paraId="627BC8DC" w14:textId="77777777" w:rsidR="00D303C8" w:rsidRPr="002174C0" w:rsidRDefault="00511F81" w:rsidP="002235BD">
            <w:pPr>
              <w:tabs>
                <w:tab w:val="center" w:pos="2639"/>
              </w:tabs>
              <w:bidi/>
              <w:spacing w:line="276" w:lineRule="auto"/>
              <w:rPr>
                <w:rFonts w:cs="B Titr"/>
                <w:b/>
                <w:bCs/>
                <w:rtl/>
                <w:lang w:bidi="fa-IR"/>
              </w:rPr>
            </w:pPr>
            <w:r w:rsidRPr="002174C0">
              <w:rPr>
                <w:rFonts w:cs="B Titr" w:hint="cs"/>
                <w:b/>
                <w:bCs/>
                <w:rtl/>
              </w:rPr>
              <w:t xml:space="preserve">كد اقتصادي:         </w:t>
            </w:r>
            <w:r w:rsidR="005459D6" w:rsidRPr="002174C0">
              <w:rPr>
                <w:rFonts w:cs="B Titr" w:hint="cs"/>
                <w:b/>
                <w:bCs/>
                <w:rtl/>
              </w:rPr>
              <w:t xml:space="preserve">                                      </w:t>
            </w:r>
            <w:r w:rsidRPr="002174C0">
              <w:rPr>
                <w:rFonts w:cs="B Titr" w:hint="cs"/>
                <w:b/>
                <w:bCs/>
                <w:rtl/>
              </w:rPr>
              <w:t xml:space="preserve">شناسه ملي: </w:t>
            </w:r>
          </w:p>
        </w:tc>
        <w:tc>
          <w:tcPr>
            <w:tcW w:w="5850" w:type="dxa"/>
            <w:tcBorders>
              <w:top w:val="single" w:sz="18" w:space="0" w:color="auto"/>
              <w:left w:val="single" w:sz="18" w:space="0" w:color="auto"/>
              <w:bottom w:val="single" w:sz="18" w:space="0" w:color="auto"/>
              <w:right w:val="single" w:sz="18" w:space="0" w:color="auto"/>
            </w:tcBorders>
          </w:tcPr>
          <w:p w14:paraId="41D59BDA" w14:textId="77777777" w:rsidR="00511F81" w:rsidRPr="002174C0" w:rsidRDefault="00511F81" w:rsidP="002235BD">
            <w:pPr>
              <w:bidi/>
              <w:spacing w:line="276" w:lineRule="auto"/>
              <w:rPr>
                <w:rFonts w:cs="B Titr"/>
                <w:b/>
                <w:bCs/>
                <w:rtl/>
              </w:rPr>
            </w:pPr>
            <w:r w:rsidRPr="002174C0">
              <w:rPr>
                <w:rFonts w:cs="B Titr" w:hint="cs"/>
                <w:b/>
                <w:bCs/>
                <w:rtl/>
              </w:rPr>
              <w:t xml:space="preserve">6 </w:t>
            </w:r>
            <w:r w:rsidRPr="002174C0">
              <w:rPr>
                <w:rFonts w:hint="cs"/>
                <w:b/>
                <w:bCs/>
                <w:rtl/>
              </w:rPr>
              <w:t>–</w:t>
            </w:r>
            <w:r w:rsidRPr="002174C0">
              <w:rPr>
                <w:rFonts w:cs="B Titr" w:hint="cs"/>
                <w:b/>
                <w:bCs/>
                <w:rtl/>
              </w:rPr>
              <w:t xml:space="preserve"> شماره و تاريخ تعيين صلاحيت </w:t>
            </w:r>
            <w:r w:rsidR="005459D6" w:rsidRPr="002174C0">
              <w:rPr>
                <w:rFonts w:cs="B Titr" w:hint="cs"/>
                <w:b/>
                <w:bCs/>
                <w:rtl/>
              </w:rPr>
              <w:t>طرف دوم</w:t>
            </w:r>
            <w:r w:rsidRPr="002174C0">
              <w:rPr>
                <w:rFonts w:cs="B Titr" w:hint="cs"/>
                <w:b/>
                <w:bCs/>
                <w:rtl/>
              </w:rPr>
              <w:t xml:space="preserve">: </w:t>
            </w:r>
          </w:p>
          <w:p w14:paraId="3AC8E4AB" w14:textId="77777777" w:rsidR="00D303C8" w:rsidRPr="002174C0" w:rsidRDefault="00D303C8" w:rsidP="002235BD">
            <w:pPr>
              <w:bidi/>
              <w:spacing w:line="276" w:lineRule="auto"/>
              <w:rPr>
                <w:rFonts w:cs="B Titr"/>
                <w:b/>
                <w:bCs/>
                <w:rtl/>
              </w:rPr>
            </w:pPr>
          </w:p>
        </w:tc>
      </w:tr>
      <w:tr w:rsidR="00D303C8" w:rsidRPr="00163274" w14:paraId="74CAE2A3" w14:textId="77777777" w:rsidTr="007741D4">
        <w:trPr>
          <w:trHeight w:val="431"/>
        </w:trPr>
        <w:tc>
          <w:tcPr>
            <w:tcW w:w="5238" w:type="dxa"/>
            <w:tcBorders>
              <w:top w:val="single" w:sz="18" w:space="0" w:color="auto"/>
              <w:left w:val="single" w:sz="18" w:space="0" w:color="auto"/>
              <w:bottom w:val="single" w:sz="18" w:space="0" w:color="auto"/>
              <w:right w:val="single" w:sz="18" w:space="0" w:color="auto"/>
            </w:tcBorders>
            <w:vAlign w:val="center"/>
          </w:tcPr>
          <w:p w14:paraId="42D480AB" w14:textId="77777777" w:rsidR="007741D4" w:rsidRPr="002174C0" w:rsidRDefault="00511F81" w:rsidP="002235BD">
            <w:pPr>
              <w:bidi/>
              <w:spacing w:line="276" w:lineRule="auto"/>
              <w:rPr>
                <w:rFonts w:cs="B Titr"/>
                <w:b/>
                <w:bCs/>
                <w:color w:val="FF0000"/>
                <w:spacing w:val="-4"/>
                <w:rtl/>
              </w:rPr>
            </w:pPr>
            <w:r w:rsidRPr="002174C0">
              <w:rPr>
                <w:rFonts w:cs="B Titr" w:hint="cs"/>
                <w:b/>
                <w:bCs/>
                <w:rtl/>
              </w:rPr>
              <w:t xml:space="preserve">7 </w:t>
            </w:r>
            <w:r w:rsidRPr="002174C0">
              <w:rPr>
                <w:rFonts w:hint="cs"/>
                <w:b/>
                <w:bCs/>
                <w:rtl/>
              </w:rPr>
              <w:t>–</w:t>
            </w:r>
            <w:r w:rsidRPr="002174C0">
              <w:rPr>
                <w:rFonts w:cs="B Titr" w:hint="cs"/>
                <w:b/>
                <w:bCs/>
                <w:rtl/>
              </w:rPr>
              <w:t xml:space="preserve"> نام نماينده </w:t>
            </w:r>
            <w:r w:rsidR="005459D6" w:rsidRPr="002174C0">
              <w:rPr>
                <w:rFonts w:cs="B Titr" w:hint="cs"/>
                <w:b/>
                <w:bCs/>
                <w:rtl/>
              </w:rPr>
              <w:t>طرف دوم</w:t>
            </w:r>
            <w:r w:rsidR="004B2F8D" w:rsidRPr="002174C0">
              <w:rPr>
                <w:rFonts w:cs="B Titr" w:hint="cs"/>
                <w:b/>
                <w:bCs/>
                <w:rtl/>
              </w:rPr>
              <w:t xml:space="preserve"> </w:t>
            </w:r>
            <w:r w:rsidRPr="002174C0">
              <w:rPr>
                <w:rFonts w:cs="B Titr" w:hint="cs"/>
                <w:b/>
                <w:bCs/>
                <w:rtl/>
              </w:rPr>
              <w:t xml:space="preserve">: </w:t>
            </w:r>
            <w:r w:rsidRPr="002174C0">
              <w:rPr>
                <w:rFonts w:cs="B Titr" w:hint="cs"/>
                <w:b/>
                <w:bCs/>
                <w:color w:val="FF0000"/>
                <w:spacing w:val="-4"/>
                <w:rtl/>
              </w:rPr>
              <w:t xml:space="preserve"> </w:t>
            </w:r>
          </w:p>
          <w:p w14:paraId="6D58F4CA" w14:textId="77777777" w:rsidR="00D303C8" w:rsidRPr="002174C0" w:rsidRDefault="00D303C8" w:rsidP="002235BD">
            <w:pPr>
              <w:bidi/>
              <w:spacing w:line="276" w:lineRule="auto"/>
              <w:rPr>
                <w:rFonts w:cs="B Titr"/>
                <w:b/>
                <w:bCs/>
                <w:rtl/>
              </w:rPr>
            </w:pPr>
          </w:p>
        </w:tc>
        <w:tc>
          <w:tcPr>
            <w:tcW w:w="5850" w:type="dxa"/>
            <w:tcBorders>
              <w:top w:val="single" w:sz="18" w:space="0" w:color="auto"/>
              <w:left w:val="single" w:sz="18" w:space="0" w:color="auto"/>
              <w:bottom w:val="single" w:sz="18" w:space="0" w:color="auto"/>
              <w:right w:val="single" w:sz="18" w:space="0" w:color="auto"/>
            </w:tcBorders>
            <w:vAlign w:val="center"/>
          </w:tcPr>
          <w:p w14:paraId="08B3CCF7" w14:textId="77777777" w:rsidR="00D303C8" w:rsidRPr="002174C0" w:rsidRDefault="003B0749" w:rsidP="002235BD">
            <w:pPr>
              <w:bidi/>
              <w:spacing w:line="276" w:lineRule="auto"/>
              <w:rPr>
                <w:rFonts w:cs="B Titr"/>
                <w:b/>
                <w:bCs/>
                <w:rtl/>
              </w:rPr>
            </w:pPr>
            <w:r w:rsidRPr="002174C0">
              <w:rPr>
                <w:rFonts w:cs="B Titr"/>
                <w:b/>
                <w:bCs/>
                <w:noProof/>
                <w:rtl/>
                <w:lang w:bidi="fa-IR"/>
              </w:rPr>
              <mc:AlternateContent>
                <mc:Choice Requires="wps">
                  <w:drawing>
                    <wp:anchor distT="0" distB="0" distL="114300" distR="114300" simplePos="0" relativeHeight="251658240" behindDoc="0" locked="0" layoutInCell="1" allowOverlap="1" wp14:anchorId="22135FC2" wp14:editId="5C4D5577">
                      <wp:simplePos x="0" y="0"/>
                      <wp:positionH relativeFrom="column">
                        <wp:posOffset>1590040</wp:posOffset>
                      </wp:positionH>
                      <wp:positionV relativeFrom="paragraph">
                        <wp:posOffset>-2599055</wp:posOffset>
                      </wp:positionV>
                      <wp:extent cx="3717290" cy="417195"/>
                      <wp:effectExtent l="0" t="0" r="0" b="19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29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13E90" w14:textId="77777777" w:rsidR="00E261F9" w:rsidRPr="005459D6" w:rsidRDefault="00E261F9" w:rsidP="005459D6">
                                  <w:pPr>
                                    <w:bidi/>
                                    <w:jc w:val="center"/>
                                    <w:rPr>
                                      <w:rFonts w:cs="B Titr"/>
                                      <w:szCs w:val="26"/>
                                    </w:rPr>
                                  </w:pPr>
                                  <w:r>
                                    <w:rPr>
                                      <w:rFonts w:cs="B Titr" w:hint="cs"/>
                                      <w:szCs w:val="26"/>
                                      <w:rtl/>
                                    </w:rPr>
                                    <w:t xml:space="preserve">قرارداد </w:t>
                                  </w:r>
                                  <w:r w:rsidR="005459D6" w:rsidRPr="005459D6">
                                    <w:rPr>
                                      <w:rFonts w:cs="B Titr" w:hint="cs"/>
                                      <w:szCs w:val="26"/>
                                      <w:rtl/>
                                    </w:rPr>
                                    <w:t xml:space="preserve">حمل </w:t>
                                  </w:r>
                                  <w:r w:rsidR="00B9352F" w:rsidRPr="005459D6">
                                    <w:rPr>
                                      <w:rFonts w:cs="B Titr" w:hint="cs"/>
                                      <w:szCs w:val="26"/>
                                      <w:rtl/>
                                    </w:rPr>
                                    <w:t>پسماند</w:t>
                                  </w:r>
                                  <w:r w:rsidR="00B015E2">
                                    <w:rPr>
                                      <w:rFonts w:cs="B Titr" w:hint="cs"/>
                                      <w:szCs w:val="26"/>
                                      <w:rtl/>
                                    </w:rPr>
                                    <w:t xml:space="preserve"> </w:t>
                                  </w:r>
                                  <w:r w:rsidR="00187E1E">
                                    <w:rPr>
                                      <w:rFonts w:cs="B Titr" w:hint="cs"/>
                                      <w:szCs w:val="26"/>
                                      <w:rtl/>
                                    </w:rPr>
                                    <w:t>غیر</w:t>
                                  </w:r>
                                  <w:r w:rsidR="00B015E2">
                                    <w:rPr>
                                      <w:rFonts w:cs="B Titr" w:hint="cs"/>
                                      <w:szCs w:val="26"/>
                                      <w:rtl/>
                                    </w:rPr>
                                    <w:t>عفونی</w:t>
                                  </w:r>
                                  <w:r w:rsidR="00EE0DBA">
                                    <w:rPr>
                                      <w:rFonts w:cs="B Titr" w:hint="cs"/>
                                      <w:szCs w:val="26"/>
                                      <w:rtl/>
                                    </w:rPr>
                                    <w:t xml:space="preserve"> و عادی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5FC2" id="Rectangle 2" o:spid="_x0000_s1026" style="position:absolute;left:0;text-align:left;margin-left:125.2pt;margin-top:-204.65pt;width:292.7pt;height:3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" filled="f" stroked="f">
                      <v:textbox>
                        <w:txbxContent>
                          <w:p w14:paraId="68413E90" w14:textId="77777777" w:rsidR="00E261F9" w:rsidRPr="005459D6" w:rsidRDefault="00E261F9" w:rsidP="005459D6">
                            <w:pPr>
                              <w:bidi/>
                              <w:jc w:val="center"/>
                              <w:rPr>
                                <w:rFonts w:cs="B Titr"/>
                                <w:szCs w:val="26"/>
                              </w:rPr>
                            </w:pPr>
                            <w:r>
                              <w:rPr>
                                <w:rFonts w:cs="B Titr" w:hint="cs"/>
                                <w:szCs w:val="26"/>
                                <w:rtl/>
                              </w:rPr>
                              <w:t xml:space="preserve">قرارداد </w:t>
                            </w:r>
                            <w:r w:rsidR="005459D6" w:rsidRPr="005459D6">
                              <w:rPr>
                                <w:rFonts w:cs="B Titr" w:hint="cs"/>
                                <w:szCs w:val="26"/>
                                <w:rtl/>
                              </w:rPr>
                              <w:t xml:space="preserve">حمل </w:t>
                            </w:r>
                            <w:r w:rsidR="00B9352F" w:rsidRPr="005459D6">
                              <w:rPr>
                                <w:rFonts w:cs="B Titr" w:hint="cs"/>
                                <w:szCs w:val="26"/>
                                <w:rtl/>
                              </w:rPr>
                              <w:t>پسماند</w:t>
                            </w:r>
                            <w:r w:rsidR="00B015E2">
                              <w:rPr>
                                <w:rFonts w:cs="B Titr" w:hint="cs"/>
                                <w:szCs w:val="26"/>
                                <w:rtl/>
                              </w:rPr>
                              <w:t xml:space="preserve"> </w:t>
                            </w:r>
                            <w:r w:rsidR="00187E1E">
                              <w:rPr>
                                <w:rFonts w:cs="B Titr" w:hint="cs"/>
                                <w:szCs w:val="26"/>
                                <w:rtl/>
                              </w:rPr>
                              <w:t>غیر</w:t>
                            </w:r>
                            <w:r w:rsidR="00B015E2">
                              <w:rPr>
                                <w:rFonts w:cs="B Titr" w:hint="cs"/>
                                <w:szCs w:val="26"/>
                                <w:rtl/>
                              </w:rPr>
                              <w:t>عفونی</w:t>
                            </w:r>
                            <w:r w:rsidR="00EE0DBA">
                              <w:rPr>
                                <w:rFonts w:cs="B Titr" w:hint="cs"/>
                                <w:szCs w:val="26"/>
                                <w:rtl/>
                              </w:rPr>
                              <w:t xml:space="preserve"> و عادی</w:t>
                            </w:r>
                          </w:p>
                        </w:txbxContent>
                      </v:textbox>
                    </v:rect>
                  </w:pict>
                </mc:Fallback>
              </mc:AlternateContent>
            </w:r>
            <w:r w:rsidR="00D303C8" w:rsidRPr="002174C0">
              <w:rPr>
                <w:rFonts w:cs="B Titr" w:hint="cs"/>
                <w:b/>
                <w:bCs/>
                <w:rtl/>
              </w:rPr>
              <w:t xml:space="preserve">8 </w:t>
            </w:r>
            <w:r w:rsidR="00D303C8" w:rsidRPr="002174C0">
              <w:rPr>
                <w:rFonts w:hint="cs"/>
                <w:b/>
                <w:bCs/>
                <w:rtl/>
              </w:rPr>
              <w:t>–</w:t>
            </w:r>
            <w:r w:rsidR="00D303C8" w:rsidRPr="002174C0">
              <w:rPr>
                <w:rFonts w:cs="B Titr" w:hint="cs"/>
                <w:b/>
                <w:bCs/>
                <w:rtl/>
              </w:rPr>
              <w:t xml:space="preserve"> سمت نماينده </w:t>
            </w:r>
            <w:r w:rsidR="005459D6" w:rsidRPr="002174C0">
              <w:rPr>
                <w:rFonts w:cs="B Titr" w:hint="cs"/>
                <w:b/>
                <w:bCs/>
                <w:rtl/>
              </w:rPr>
              <w:t>طرف دوم</w:t>
            </w:r>
            <w:r w:rsidR="004B2F8D" w:rsidRPr="002174C0">
              <w:rPr>
                <w:rFonts w:cs="B Titr" w:hint="cs"/>
                <w:b/>
                <w:bCs/>
                <w:rtl/>
              </w:rPr>
              <w:t xml:space="preserve"> </w:t>
            </w:r>
            <w:r w:rsidR="00D303C8" w:rsidRPr="002174C0">
              <w:rPr>
                <w:rFonts w:cs="B Titr" w:hint="cs"/>
                <w:b/>
                <w:bCs/>
                <w:rtl/>
              </w:rPr>
              <w:t xml:space="preserve">: </w:t>
            </w:r>
            <w:r w:rsidR="00511F81" w:rsidRPr="002174C0">
              <w:rPr>
                <w:rFonts w:cs="B Titr" w:hint="cs"/>
                <w:b/>
                <w:bCs/>
                <w:color w:val="FF0000"/>
                <w:spacing w:val="-4"/>
                <w:rtl/>
              </w:rPr>
              <w:t xml:space="preserve"> </w:t>
            </w:r>
          </w:p>
        </w:tc>
      </w:tr>
      <w:tr w:rsidR="00D303C8" w:rsidRPr="00163274" w14:paraId="2136B7F7" w14:textId="77777777" w:rsidTr="007741D4">
        <w:trPr>
          <w:cantSplit/>
        </w:trPr>
        <w:tc>
          <w:tcPr>
            <w:tcW w:w="11088" w:type="dxa"/>
            <w:gridSpan w:val="2"/>
            <w:tcBorders>
              <w:top w:val="single" w:sz="18" w:space="0" w:color="auto"/>
              <w:left w:val="single" w:sz="18" w:space="0" w:color="auto"/>
              <w:bottom w:val="single" w:sz="18" w:space="0" w:color="auto"/>
              <w:right w:val="single" w:sz="18" w:space="0" w:color="auto"/>
            </w:tcBorders>
          </w:tcPr>
          <w:p w14:paraId="26658F49" w14:textId="77777777" w:rsidR="00D303C8" w:rsidRPr="002174C0" w:rsidRDefault="00511F81" w:rsidP="002235BD">
            <w:pPr>
              <w:bidi/>
              <w:spacing w:line="276" w:lineRule="auto"/>
              <w:rPr>
                <w:rFonts w:cs="B Titr"/>
                <w:b/>
                <w:bCs/>
                <w:rtl/>
                <w:lang w:bidi="fa-IR"/>
              </w:rPr>
            </w:pPr>
            <w:r w:rsidRPr="002174C0">
              <w:rPr>
                <w:rFonts w:cs="B Titr" w:hint="cs"/>
                <w:b/>
                <w:bCs/>
                <w:rtl/>
              </w:rPr>
              <w:t xml:space="preserve">9 - آدرس: </w:t>
            </w:r>
            <w:r w:rsidR="000B0105" w:rsidRPr="002174C0">
              <w:rPr>
                <w:rFonts w:cs="B Titr" w:hint="cs"/>
                <w:b/>
                <w:bCs/>
                <w:color w:val="FF0000"/>
                <w:spacing w:val="-4"/>
                <w:rtl/>
              </w:rPr>
              <w:t xml:space="preserve">                                                                                                </w:t>
            </w:r>
            <w:r w:rsidRPr="002174C0">
              <w:rPr>
                <w:rFonts w:cs="B Titr" w:hint="cs"/>
                <w:b/>
                <w:bCs/>
                <w:rtl/>
              </w:rPr>
              <w:t xml:space="preserve">شماره تلفن: </w:t>
            </w:r>
            <w:r w:rsidR="00B26058" w:rsidRPr="002174C0">
              <w:rPr>
                <w:rFonts w:cs="B Titr" w:hint="cs"/>
                <w:b/>
                <w:bCs/>
                <w:color w:val="FF0000"/>
                <w:spacing w:val="-4"/>
                <w:rtl/>
              </w:rPr>
              <w:t xml:space="preserve">                             </w:t>
            </w:r>
            <w:r w:rsidRPr="002174C0">
              <w:rPr>
                <w:rFonts w:cs="B Titr" w:hint="cs"/>
                <w:b/>
                <w:bCs/>
                <w:rtl/>
              </w:rPr>
              <w:t xml:space="preserve">  شماره همراه: </w:t>
            </w:r>
            <w:r w:rsidR="00B26058" w:rsidRPr="002174C0">
              <w:rPr>
                <w:rFonts w:cs="B Titr" w:hint="cs"/>
                <w:b/>
                <w:bCs/>
                <w:color w:val="FF0000"/>
                <w:spacing w:val="-4"/>
                <w:rtl/>
              </w:rPr>
              <w:t xml:space="preserve">                      </w:t>
            </w:r>
            <w:r w:rsidRPr="002174C0">
              <w:rPr>
                <w:rFonts w:cs="B Titr" w:hint="cs"/>
                <w:b/>
                <w:bCs/>
                <w:rtl/>
              </w:rPr>
              <w:t xml:space="preserve">فكس: </w:t>
            </w:r>
          </w:p>
        </w:tc>
      </w:tr>
      <w:tr w:rsidR="007B2936" w:rsidRPr="00163274" w14:paraId="065F9FCA" w14:textId="77777777" w:rsidTr="00B54DE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83"/>
        </w:trPr>
        <w:tc>
          <w:tcPr>
            <w:tcW w:w="11088" w:type="dxa"/>
            <w:gridSpan w:val="2"/>
            <w:tcBorders>
              <w:top w:val="single" w:sz="18" w:space="0" w:color="auto"/>
              <w:bottom w:val="single" w:sz="18" w:space="0" w:color="auto"/>
            </w:tcBorders>
            <w:vAlign w:val="center"/>
          </w:tcPr>
          <w:p w14:paraId="1205DF99" w14:textId="32CEF53A" w:rsidR="007B2936" w:rsidRDefault="007B2936" w:rsidP="007B2936">
            <w:pPr>
              <w:bidi/>
              <w:spacing w:line="276" w:lineRule="auto"/>
              <w:jc w:val="lowKashida"/>
              <w:rPr>
                <w:rFonts w:cs="B Titr"/>
                <w:b/>
                <w:bCs/>
                <w:rtl/>
              </w:rPr>
            </w:pPr>
            <w:r>
              <w:rPr>
                <w:rFonts w:cs="B Titr" w:hint="cs"/>
                <w:b/>
                <w:bCs/>
                <w:rtl/>
                <w:lang w:bidi="fa-IR"/>
              </w:rPr>
              <w:t xml:space="preserve">10- </w:t>
            </w:r>
            <w:r w:rsidRPr="004C23A8">
              <w:rPr>
                <w:rFonts w:cs="B Titr" w:hint="cs"/>
                <w:sz w:val="20"/>
                <w:szCs w:val="20"/>
                <w:rtl/>
                <w:lang w:bidi="fa-IR"/>
              </w:rPr>
              <w:t xml:space="preserve">این قرارداد براساس نامه شماره 6161/51/11/1401 مورخ 29/4/1401 مدیریت حقوقی دانشگاه تنظیم </w:t>
            </w:r>
            <w:r>
              <w:rPr>
                <w:rFonts w:cs="B Titr" w:hint="cs"/>
                <w:sz w:val="20"/>
                <w:szCs w:val="20"/>
                <w:rtl/>
                <w:lang w:bidi="fa-IR"/>
              </w:rPr>
              <w:t>گردیده</w:t>
            </w:r>
            <w:r w:rsidRPr="004C23A8">
              <w:rPr>
                <w:rFonts w:cs="B Titr" w:hint="cs"/>
                <w:sz w:val="20"/>
                <w:szCs w:val="20"/>
                <w:rtl/>
                <w:lang w:bidi="fa-IR"/>
              </w:rPr>
              <w:t xml:space="preserve"> است.</w:t>
            </w:r>
          </w:p>
        </w:tc>
      </w:tr>
      <w:tr w:rsidR="007B2936" w:rsidRPr="00163274" w14:paraId="6078583D" w14:textId="77777777" w:rsidTr="00B54DE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83"/>
        </w:trPr>
        <w:tc>
          <w:tcPr>
            <w:tcW w:w="11088" w:type="dxa"/>
            <w:gridSpan w:val="2"/>
            <w:tcBorders>
              <w:top w:val="single" w:sz="18" w:space="0" w:color="auto"/>
              <w:bottom w:val="single" w:sz="18" w:space="0" w:color="auto"/>
            </w:tcBorders>
            <w:vAlign w:val="center"/>
          </w:tcPr>
          <w:p w14:paraId="4B3C4D68" w14:textId="573838B2" w:rsidR="007B2936" w:rsidRDefault="005D3619" w:rsidP="007B2936">
            <w:pPr>
              <w:bidi/>
              <w:spacing w:line="276" w:lineRule="auto"/>
              <w:jc w:val="lowKashida"/>
              <w:rPr>
                <w:rFonts w:cs="B Titr"/>
                <w:b/>
                <w:bCs/>
                <w:rtl/>
              </w:rPr>
            </w:pPr>
            <w:r>
              <w:rPr>
                <w:rFonts w:cs="B Titr" w:hint="cs"/>
                <w:b/>
                <w:bCs/>
                <w:rtl/>
              </w:rPr>
              <w:t>11</w:t>
            </w:r>
            <w:r w:rsidR="007B2936" w:rsidRPr="00163274">
              <w:rPr>
                <w:rFonts w:hint="cs"/>
                <w:b/>
                <w:bCs/>
                <w:rtl/>
              </w:rPr>
              <w:t>–</w:t>
            </w:r>
            <w:r w:rsidR="007B2936" w:rsidRPr="00163274">
              <w:rPr>
                <w:rFonts w:cs="B Titr" w:hint="cs"/>
                <w:b/>
                <w:bCs/>
                <w:rtl/>
              </w:rPr>
              <w:t xml:space="preserve"> موضوع قرارداد: </w:t>
            </w:r>
          </w:p>
          <w:p w14:paraId="63725DFB" w14:textId="4365C056" w:rsidR="007B2936" w:rsidRPr="00242B21" w:rsidRDefault="007B2936" w:rsidP="007B2936">
            <w:pPr>
              <w:bidi/>
              <w:jc w:val="lowKashida"/>
              <w:rPr>
                <w:rFonts w:ascii="IranNastaliq" w:hAnsi="IranNastaliq" w:cs="B Mitra"/>
                <w:sz w:val="28"/>
                <w:szCs w:val="28"/>
                <w:rtl/>
                <w:lang w:bidi="fa-IR"/>
              </w:rPr>
            </w:pPr>
            <w:r w:rsidRPr="00242B21">
              <w:rPr>
                <w:rFonts w:ascii="IranNastaliq" w:hAnsi="IranNastaliq" w:cs="B Mitra" w:hint="cs"/>
                <w:sz w:val="28"/>
                <w:szCs w:val="28"/>
                <w:rtl/>
                <w:lang w:bidi="fa-IR"/>
              </w:rPr>
              <w:t>عبارتست از بارگیری و حمل پسماندهای غیرعفونی و عادی در مخازن با ظرفیت</w:t>
            </w:r>
            <w:r w:rsidRPr="00D91B24">
              <w:rPr>
                <w:rFonts w:cs="B Mitra" w:hint="cs"/>
                <w:sz w:val="28"/>
                <w:szCs w:val="28"/>
                <w:rtl/>
              </w:rPr>
              <w:t>‌</w:t>
            </w:r>
            <w:r w:rsidRPr="00242B21">
              <w:rPr>
                <w:rFonts w:ascii="IranNastaliq" w:hAnsi="IranNastaliq" w:cs="B Mitra" w:hint="cs"/>
                <w:sz w:val="28"/>
                <w:szCs w:val="28"/>
                <w:rtl/>
                <w:lang w:bidi="fa-IR"/>
              </w:rPr>
              <w:t xml:space="preserve">های </w:t>
            </w:r>
            <w:r w:rsidR="005D3619">
              <w:rPr>
                <w:rFonts w:ascii="IranNastaliq" w:hAnsi="IranNastaliq" w:cs="B Mitra" w:hint="cs"/>
                <w:sz w:val="28"/>
                <w:szCs w:val="28"/>
                <w:rtl/>
                <w:lang w:bidi="fa-IR"/>
              </w:rPr>
              <w:t>حدوداً ................</w:t>
            </w:r>
            <w:r w:rsidRPr="00242B21">
              <w:rPr>
                <w:rFonts w:ascii="IranNastaliq" w:hAnsi="IranNastaliq" w:cs="B Mitra" w:hint="cs"/>
                <w:sz w:val="28"/>
                <w:szCs w:val="28"/>
                <w:rtl/>
                <w:lang w:bidi="fa-IR"/>
              </w:rPr>
              <w:t xml:space="preserve"> </w:t>
            </w:r>
            <w:r w:rsidR="005D3619">
              <w:rPr>
                <w:rFonts w:ascii="IranNastaliq" w:hAnsi="IranNastaliq" w:cs="B Mitra" w:hint="cs"/>
                <w:sz w:val="28"/>
                <w:szCs w:val="28"/>
                <w:rtl/>
                <w:lang w:bidi="fa-IR"/>
              </w:rPr>
              <w:t>لیتری</w:t>
            </w:r>
            <w:r w:rsidRPr="00242B21">
              <w:rPr>
                <w:rFonts w:ascii="IranNastaliq" w:hAnsi="IranNastaliq" w:cs="B Mitra" w:hint="cs"/>
                <w:sz w:val="28"/>
                <w:szCs w:val="28"/>
                <w:rtl/>
                <w:lang w:bidi="fa-IR"/>
              </w:rPr>
              <w:t xml:space="preserve"> در محل</w:t>
            </w:r>
            <w:r w:rsidRPr="00D91B24">
              <w:rPr>
                <w:rFonts w:cs="B Mitra" w:hint="cs"/>
                <w:sz w:val="28"/>
                <w:szCs w:val="28"/>
                <w:rtl/>
              </w:rPr>
              <w:t>‌</w:t>
            </w:r>
            <w:r w:rsidRPr="00242B21">
              <w:rPr>
                <w:rFonts w:ascii="IranNastaliq" w:hAnsi="IranNastaliq" w:cs="B Mitra" w:hint="cs"/>
                <w:sz w:val="28"/>
                <w:szCs w:val="28"/>
                <w:rtl/>
                <w:lang w:bidi="fa-IR"/>
              </w:rPr>
              <w:t>های اعلام شده طرف اول در خودروهای مخصوص و مرتبط مکانیزه به مراکز تخلیه مجاز .</w:t>
            </w:r>
          </w:p>
          <w:p w14:paraId="358C3FCC" w14:textId="12C5CDCF" w:rsidR="007B2936" w:rsidRPr="00163274" w:rsidRDefault="007B2936" w:rsidP="007B2936">
            <w:pPr>
              <w:bidi/>
              <w:spacing w:line="276" w:lineRule="auto"/>
              <w:jc w:val="lowKashida"/>
              <w:rPr>
                <w:rFonts w:cs="B Nazanin"/>
                <w:b/>
                <w:bCs/>
              </w:rPr>
            </w:pPr>
            <w:r w:rsidRPr="00242B21">
              <w:rPr>
                <w:rFonts w:ascii="IranNastaliq" w:hAnsi="IranNastaliq" w:cs="B Mitra" w:hint="cs"/>
                <w:sz w:val="28"/>
                <w:szCs w:val="28"/>
                <w:rtl/>
                <w:lang w:bidi="fa-IR"/>
              </w:rPr>
              <w:t>تبصره: مقدار</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وزن</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زباله</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مخازن</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عبارتست</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از</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هر</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مخزن</w:t>
            </w:r>
            <w:r w:rsidRPr="00242B21">
              <w:rPr>
                <w:rFonts w:ascii="IranNastaliq" w:hAnsi="IranNastaliq" w:cs="B Mitra"/>
                <w:sz w:val="28"/>
                <w:szCs w:val="28"/>
                <w:rtl/>
                <w:lang w:bidi="fa-IR"/>
              </w:rPr>
              <w:t xml:space="preserve"> </w:t>
            </w:r>
            <w:r w:rsidR="005D3619">
              <w:rPr>
                <w:rFonts w:ascii="IranNastaliq" w:hAnsi="IranNastaliq" w:cs="B Mitra" w:hint="cs"/>
                <w:sz w:val="28"/>
                <w:szCs w:val="28"/>
                <w:rtl/>
                <w:lang w:bidi="fa-IR"/>
              </w:rPr>
              <w:t>...............</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لیتری</w:t>
            </w:r>
            <w:r w:rsidRPr="00242B21">
              <w:rPr>
                <w:rFonts w:ascii="IranNastaliq" w:hAnsi="IranNastaliq" w:cs="B Mitra"/>
                <w:sz w:val="28"/>
                <w:szCs w:val="28"/>
                <w:rtl/>
                <w:lang w:bidi="fa-IR"/>
              </w:rPr>
              <w:t xml:space="preserve"> </w:t>
            </w:r>
            <w:r w:rsidR="005D3619">
              <w:rPr>
                <w:rFonts w:ascii="IranNastaliq" w:hAnsi="IranNastaliq" w:cs="B Mitra" w:hint="cs"/>
                <w:sz w:val="28"/>
                <w:szCs w:val="28"/>
                <w:rtl/>
                <w:lang w:bidi="fa-IR"/>
              </w:rPr>
              <w:t>..............</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کیلوگرم</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طبق</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تعرفه</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شهرداری</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تهران</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می</w:t>
            </w:r>
            <w:r w:rsidRPr="00D91B24">
              <w:rPr>
                <w:rFonts w:cs="B Mitra" w:hint="cs"/>
                <w:sz w:val="28"/>
                <w:szCs w:val="28"/>
                <w:rtl/>
              </w:rPr>
              <w:t>‌</w:t>
            </w:r>
            <w:r w:rsidRPr="00242B21">
              <w:rPr>
                <w:rFonts w:ascii="IranNastaliq" w:hAnsi="IranNastaliq" w:cs="B Mitra" w:hint="cs"/>
                <w:sz w:val="28"/>
                <w:szCs w:val="28"/>
                <w:rtl/>
                <w:lang w:bidi="fa-IR"/>
              </w:rPr>
              <w:t>باشد</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بدیهی</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است</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ارسال</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صورت</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حساب</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با</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توجه</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به</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اوزان</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مذکور</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و</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تعداد</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مخازن</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بارگیری</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شده</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با</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تائید</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ناظر</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طرف</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اول</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و</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دوم</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محاسبه</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و</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ارسال</w:t>
            </w:r>
            <w:r w:rsidRPr="00242B21">
              <w:rPr>
                <w:rFonts w:ascii="IranNastaliq" w:hAnsi="IranNastaliq" w:cs="B Mitra"/>
                <w:sz w:val="28"/>
                <w:szCs w:val="28"/>
                <w:rtl/>
                <w:lang w:bidi="fa-IR"/>
              </w:rPr>
              <w:t xml:space="preserve"> </w:t>
            </w:r>
            <w:r w:rsidRPr="00242B21">
              <w:rPr>
                <w:rFonts w:ascii="IranNastaliq" w:hAnsi="IranNastaliq" w:cs="B Mitra" w:hint="cs"/>
                <w:sz w:val="28"/>
                <w:szCs w:val="28"/>
                <w:rtl/>
                <w:lang w:bidi="fa-IR"/>
              </w:rPr>
              <w:t>می</w:t>
            </w:r>
            <w:r w:rsidRPr="00D91B24">
              <w:rPr>
                <w:rFonts w:cs="B Mitra" w:hint="cs"/>
                <w:sz w:val="28"/>
                <w:szCs w:val="28"/>
                <w:rtl/>
              </w:rPr>
              <w:t>‌</w:t>
            </w:r>
            <w:r w:rsidRPr="00242B21">
              <w:rPr>
                <w:rFonts w:ascii="IranNastaliq" w:hAnsi="IranNastaliq" w:cs="B Mitra" w:hint="cs"/>
                <w:sz w:val="28"/>
                <w:szCs w:val="28"/>
                <w:rtl/>
                <w:lang w:bidi="fa-IR"/>
              </w:rPr>
              <w:t>گردد</w:t>
            </w:r>
            <w:r>
              <w:rPr>
                <w:rFonts w:cs="B Nazanin" w:hint="cs"/>
                <w:b/>
                <w:bCs/>
                <w:rtl/>
              </w:rPr>
              <w:t xml:space="preserve"> </w:t>
            </w:r>
          </w:p>
        </w:tc>
      </w:tr>
      <w:tr w:rsidR="007B2936" w:rsidRPr="00163274" w14:paraId="4574777D"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277"/>
        </w:trPr>
        <w:tc>
          <w:tcPr>
            <w:tcW w:w="11088" w:type="dxa"/>
            <w:gridSpan w:val="2"/>
            <w:tcBorders>
              <w:top w:val="single" w:sz="18" w:space="0" w:color="auto"/>
              <w:bottom w:val="single" w:sz="18" w:space="0" w:color="auto"/>
            </w:tcBorders>
            <w:vAlign w:val="center"/>
          </w:tcPr>
          <w:p w14:paraId="76FC3B1B" w14:textId="6CD43994" w:rsidR="007B2936" w:rsidRPr="00163274" w:rsidRDefault="005D3619" w:rsidP="005D3619">
            <w:pPr>
              <w:bidi/>
              <w:spacing w:line="276" w:lineRule="auto"/>
              <w:jc w:val="lowKashida"/>
              <w:rPr>
                <w:rFonts w:cs="B Nazanin"/>
                <w:b/>
                <w:bCs/>
              </w:rPr>
            </w:pPr>
            <w:r>
              <w:rPr>
                <w:rFonts w:cs="B Titr" w:hint="cs"/>
                <w:b/>
                <w:bCs/>
                <w:rtl/>
              </w:rPr>
              <w:t>12</w:t>
            </w:r>
            <w:r w:rsidR="007B2936" w:rsidRPr="00163274">
              <w:rPr>
                <w:rFonts w:cs="B Titr" w:hint="cs"/>
                <w:b/>
                <w:bCs/>
                <w:rtl/>
              </w:rPr>
              <w:t xml:space="preserve"> </w:t>
            </w:r>
            <w:r w:rsidR="007B2936" w:rsidRPr="00163274">
              <w:rPr>
                <w:rFonts w:hint="cs"/>
                <w:b/>
                <w:bCs/>
                <w:rtl/>
              </w:rPr>
              <w:t>–</w:t>
            </w:r>
            <w:r w:rsidR="007B2936" w:rsidRPr="00163274">
              <w:rPr>
                <w:rFonts w:cs="B Titr" w:hint="cs"/>
                <w:b/>
                <w:bCs/>
                <w:rtl/>
              </w:rPr>
              <w:t xml:space="preserve"> مدت انجام قرارداد:</w:t>
            </w:r>
            <w:r w:rsidR="007B2936">
              <w:rPr>
                <w:rFonts w:cs="B Titr" w:hint="cs"/>
                <w:b/>
                <w:bCs/>
                <w:rtl/>
              </w:rPr>
              <w:t xml:space="preserve"> </w:t>
            </w:r>
            <w:r w:rsidR="007B2936" w:rsidRPr="00D91B24">
              <w:rPr>
                <w:rFonts w:cs="B Mitra" w:hint="cs"/>
                <w:sz w:val="28"/>
                <w:szCs w:val="28"/>
                <w:rtl/>
              </w:rPr>
              <w:t xml:space="preserve">مدت زمان انجام قرارداد از تاريخ امضاء به مدت: ............ تاريخ: ............ </w:t>
            </w:r>
            <w:r>
              <w:rPr>
                <w:rFonts w:cs="B Mitra" w:hint="cs"/>
                <w:sz w:val="28"/>
                <w:szCs w:val="28"/>
                <w:rtl/>
              </w:rPr>
              <w:t>لغایت</w:t>
            </w:r>
            <w:r w:rsidR="007B2936" w:rsidRPr="00D91B24">
              <w:rPr>
                <w:rFonts w:cs="B Mitra" w:hint="cs"/>
                <w:sz w:val="28"/>
                <w:szCs w:val="28"/>
                <w:rtl/>
              </w:rPr>
              <w:t xml:space="preserve">  ............</w:t>
            </w:r>
          </w:p>
        </w:tc>
      </w:tr>
      <w:tr w:rsidR="007B2936" w:rsidRPr="00163274" w14:paraId="3A2B9E2C"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2018D9D8" w14:textId="5F060A4D" w:rsidR="007B2936" w:rsidRDefault="005D3619" w:rsidP="007B2936">
            <w:pPr>
              <w:bidi/>
              <w:jc w:val="lowKashida"/>
              <w:rPr>
                <w:rFonts w:cs="B Titr"/>
                <w:b/>
                <w:bCs/>
                <w:rtl/>
              </w:rPr>
            </w:pPr>
            <w:r>
              <w:rPr>
                <w:rFonts w:cs="B Titr" w:hint="cs"/>
                <w:b/>
                <w:bCs/>
                <w:rtl/>
              </w:rPr>
              <w:t>13</w:t>
            </w:r>
            <w:r w:rsidR="007B2936" w:rsidRPr="00163274">
              <w:rPr>
                <w:rFonts w:cs="B Titr" w:hint="cs"/>
                <w:b/>
                <w:bCs/>
                <w:rtl/>
              </w:rPr>
              <w:t xml:space="preserve"> </w:t>
            </w:r>
            <w:r w:rsidR="007B2936" w:rsidRPr="00163274">
              <w:rPr>
                <w:rFonts w:cs="B Titr"/>
                <w:b/>
                <w:bCs/>
                <w:rtl/>
              </w:rPr>
              <w:t>–</w:t>
            </w:r>
            <w:r w:rsidR="007B2936" w:rsidRPr="00163274">
              <w:rPr>
                <w:rFonts w:cs="B Titr" w:hint="cs"/>
                <w:b/>
                <w:bCs/>
                <w:rtl/>
              </w:rPr>
              <w:t xml:space="preserve"> مبلغ قرارداد</w:t>
            </w:r>
            <w:r w:rsidR="007B2936">
              <w:rPr>
                <w:rFonts w:cs="B Titr" w:hint="cs"/>
                <w:b/>
                <w:bCs/>
                <w:rtl/>
              </w:rPr>
              <w:t xml:space="preserve"> و نحوه ی پرداخت</w:t>
            </w:r>
            <w:r w:rsidR="007B2936" w:rsidRPr="00163274">
              <w:rPr>
                <w:rFonts w:cs="B Titr" w:hint="cs"/>
                <w:b/>
                <w:bCs/>
                <w:rtl/>
              </w:rPr>
              <w:t>:</w:t>
            </w:r>
          </w:p>
          <w:p w14:paraId="7469E85E" w14:textId="5D25DDAD" w:rsidR="007B2936" w:rsidRPr="004F1CA7" w:rsidRDefault="007B2936" w:rsidP="004F1CA7">
            <w:pPr>
              <w:pStyle w:val="ListParagraph"/>
              <w:numPr>
                <w:ilvl w:val="0"/>
                <w:numId w:val="34"/>
              </w:numPr>
              <w:bidi/>
              <w:spacing w:line="276" w:lineRule="auto"/>
              <w:ind w:left="451" w:hanging="450"/>
              <w:jc w:val="lowKashida"/>
              <w:rPr>
                <w:rFonts w:cs="B Mitra"/>
                <w:sz w:val="28"/>
                <w:szCs w:val="28"/>
                <w:rtl/>
              </w:rPr>
            </w:pPr>
            <w:r w:rsidRPr="004F1CA7">
              <w:rPr>
                <w:rFonts w:cs="B Mitra" w:hint="cs"/>
                <w:sz w:val="28"/>
                <w:szCs w:val="28"/>
                <w:rtl/>
              </w:rPr>
              <w:t>مبلغ قرارداد جهت بارگیری و حمل به ازای هر کیلوگرم پسماند تولیدی .................... ریال معادل(.............................. تومان) می‌باشد.</w:t>
            </w:r>
          </w:p>
          <w:p w14:paraId="1E044122" w14:textId="20C8708F" w:rsidR="007B2936" w:rsidRPr="00D91B24" w:rsidRDefault="004F1CA7" w:rsidP="007B2936">
            <w:pPr>
              <w:bidi/>
              <w:spacing w:line="276" w:lineRule="auto"/>
              <w:jc w:val="lowKashida"/>
              <w:rPr>
                <w:rFonts w:cs="B Mitra"/>
                <w:sz w:val="28"/>
                <w:szCs w:val="28"/>
                <w:rtl/>
              </w:rPr>
            </w:pPr>
            <w:r>
              <w:rPr>
                <w:rFonts w:cs="B Mitra" w:hint="cs"/>
                <w:sz w:val="28"/>
                <w:szCs w:val="28"/>
                <w:rtl/>
              </w:rPr>
              <w:t>2-</w:t>
            </w:r>
            <w:r w:rsidR="007B2936" w:rsidRPr="00D91B24">
              <w:rPr>
                <w:rFonts w:cs="B Mitra" w:hint="cs"/>
                <w:sz w:val="28"/>
                <w:szCs w:val="28"/>
                <w:rtl/>
              </w:rPr>
              <w:t xml:space="preserve"> مبلغ مذکور براساس مصوبه شورای شهر تهران می‌باشد. در صورتی که آن شورا مصوبات دیگری مبنی بر افزایش مبلغ یاد شده صادر نماید، مبلغ قرارداد نیز به همان میزان افزایش یا کاهش خواهد یافت.</w:t>
            </w:r>
          </w:p>
          <w:p w14:paraId="4147BC8E" w14:textId="00BCF21A" w:rsidR="007B2936" w:rsidRPr="00B43093" w:rsidRDefault="007B2936" w:rsidP="00B43093">
            <w:pPr>
              <w:pStyle w:val="ListParagraph"/>
              <w:numPr>
                <w:ilvl w:val="0"/>
                <w:numId w:val="35"/>
              </w:numPr>
              <w:tabs>
                <w:tab w:val="right" w:pos="451"/>
              </w:tabs>
              <w:bidi/>
              <w:spacing w:line="276" w:lineRule="auto"/>
              <w:ind w:hanging="629"/>
              <w:jc w:val="lowKashida"/>
              <w:rPr>
                <w:rFonts w:cs="B Mitra"/>
                <w:sz w:val="28"/>
                <w:szCs w:val="28"/>
                <w:rtl/>
              </w:rPr>
            </w:pPr>
            <w:r w:rsidRPr="00B43093">
              <w:rPr>
                <w:rFonts w:cs="B Mitra" w:hint="cs"/>
                <w:sz w:val="28"/>
                <w:szCs w:val="28"/>
                <w:rtl/>
              </w:rPr>
              <w:t xml:space="preserve">طرف دوم در پايان هر ماه صورت وضعيت ماهانه از میزان بارگیری و حمل مکانیزه پسماندها تهیه و جهت تاييد ناظر ارسال مي‌نمايد كه پس از تایید توسط طرف اول در وجه طرف دوم پرداخت مي‌گردد  </w:t>
            </w:r>
          </w:p>
          <w:p w14:paraId="48CEA20D" w14:textId="6B1AB9F3" w:rsidR="00381058" w:rsidRPr="00381058" w:rsidRDefault="00381058" w:rsidP="00B43093">
            <w:pPr>
              <w:pStyle w:val="ListParagraph"/>
              <w:numPr>
                <w:ilvl w:val="0"/>
                <w:numId w:val="35"/>
              </w:numPr>
              <w:tabs>
                <w:tab w:val="right" w:pos="451"/>
              </w:tabs>
              <w:bidi/>
              <w:spacing w:line="276" w:lineRule="auto"/>
              <w:ind w:left="451"/>
              <w:jc w:val="lowKashida"/>
              <w:rPr>
                <w:rFonts w:ascii="F_lotus" w:hAnsi="F_lotus" w:cs="B Nazanin"/>
                <w:b/>
                <w:bCs/>
                <w:noProof/>
                <w:lang w:bidi="fa-IR"/>
              </w:rPr>
            </w:pPr>
            <w:r w:rsidRPr="00E83A71">
              <w:rPr>
                <w:rFonts w:cs="B Mitra" w:hint="cs"/>
                <w:spacing w:val="-10"/>
                <w:sz w:val="28"/>
                <w:szCs w:val="28"/>
                <w:rtl/>
              </w:rPr>
              <w:t xml:space="preserve">از هر پرداخت به </w:t>
            </w:r>
            <w:r>
              <w:rPr>
                <w:rFonts w:cs="B Mitra" w:hint="cs"/>
                <w:spacing w:val="-10"/>
                <w:sz w:val="28"/>
                <w:szCs w:val="28"/>
                <w:rtl/>
              </w:rPr>
              <w:t>طرف دوم</w:t>
            </w:r>
            <w:r w:rsidRPr="00E83A71">
              <w:rPr>
                <w:rFonts w:cs="B Mitra" w:hint="cs"/>
                <w:spacing w:val="-10"/>
                <w:sz w:val="28"/>
                <w:szCs w:val="28"/>
                <w:rtl/>
              </w:rPr>
              <w:t xml:space="preserve"> مبلغ 5% بيمه تامين اجتماعي كسر خواهد شد. بديهي است مبلغ فوق در پايان قرارداد و پس از ارائه مفاصاحساب بيمه تامين اجتماعي موضوع رعايت ماده 38 قانون سازمان تامين اجتماعي به انضمام آخرین مبلغ پرداختی به </w:t>
            </w:r>
            <w:r>
              <w:rPr>
                <w:rFonts w:cs="B Mitra" w:hint="cs"/>
                <w:spacing w:val="-10"/>
                <w:sz w:val="28"/>
                <w:szCs w:val="28"/>
                <w:rtl/>
              </w:rPr>
              <w:t>طرف دوم</w:t>
            </w:r>
            <w:r w:rsidRPr="00E83A71">
              <w:rPr>
                <w:rFonts w:cs="B Mitra" w:hint="cs"/>
                <w:spacing w:val="-10"/>
                <w:sz w:val="28"/>
                <w:szCs w:val="28"/>
                <w:rtl/>
              </w:rPr>
              <w:t xml:space="preserve"> به وي استرداد خواهد شد.</w:t>
            </w:r>
          </w:p>
        </w:tc>
      </w:tr>
      <w:tr w:rsidR="007B2936" w:rsidRPr="00163274" w14:paraId="619D00EE"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365FC278" w14:textId="45CD58A5" w:rsidR="007B2936" w:rsidRPr="00E82E94" w:rsidRDefault="00DB4226" w:rsidP="007B2936">
            <w:pPr>
              <w:bidi/>
              <w:rPr>
                <w:rFonts w:cs="B Titr"/>
                <w:b/>
                <w:bCs/>
                <w:rtl/>
              </w:rPr>
            </w:pPr>
            <w:r>
              <w:rPr>
                <w:rFonts w:cs="B Titr" w:hint="cs"/>
                <w:b/>
                <w:bCs/>
                <w:rtl/>
              </w:rPr>
              <w:t>14</w:t>
            </w:r>
            <w:r w:rsidR="007B2936">
              <w:rPr>
                <w:rFonts w:cs="B Titr" w:hint="cs"/>
                <w:b/>
                <w:bCs/>
                <w:rtl/>
              </w:rPr>
              <w:t xml:space="preserve"> - </w:t>
            </w:r>
            <w:r w:rsidR="007B2936" w:rsidRPr="00E82E94">
              <w:rPr>
                <w:rFonts w:cs="B Titr" w:hint="cs"/>
                <w:b/>
                <w:bCs/>
                <w:rtl/>
              </w:rPr>
              <w:t xml:space="preserve">تضمين انجام تعهدات </w:t>
            </w:r>
          </w:p>
          <w:p w14:paraId="2A74E5B4" w14:textId="24683B20" w:rsidR="00381058" w:rsidRPr="00163274" w:rsidRDefault="007B2936" w:rsidP="00B43093">
            <w:pPr>
              <w:bidi/>
              <w:spacing w:line="276" w:lineRule="auto"/>
              <w:jc w:val="lowKashida"/>
              <w:rPr>
                <w:rFonts w:cs="B Titr"/>
                <w:b/>
                <w:bCs/>
                <w:rtl/>
              </w:rPr>
            </w:pPr>
            <w:r w:rsidRPr="00D91B24">
              <w:rPr>
                <w:rFonts w:cs="B Mitra" w:hint="cs"/>
                <w:sz w:val="28"/>
                <w:szCs w:val="28"/>
                <w:rtl/>
              </w:rPr>
              <w:t>به منظور حسن اجراي قرارداد و تضمين انجام تعهدات، پيمانكار موظف است به ميزان مقرر(10% كل قرارداد) در آئين نامه مالي و معاملاتي تضمين قانوني بسپارد.كه پس از ارائه گواهي انجام كار از سوي كارفرما در صورت رعايت كامل مفاد قرارداد و تائيد كارفرما قابل استرداد است</w:t>
            </w:r>
          </w:p>
        </w:tc>
      </w:tr>
      <w:tr w:rsidR="007B2936" w:rsidRPr="00163274" w14:paraId="190F9FD5"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5F39A2CB" w14:textId="2EFC6502" w:rsidR="007B2936" w:rsidRPr="00D42857" w:rsidRDefault="00DB4226" w:rsidP="007B2936">
            <w:pPr>
              <w:tabs>
                <w:tab w:val="left" w:pos="693"/>
                <w:tab w:val="left" w:pos="851"/>
              </w:tabs>
              <w:bidi/>
              <w:spacing w:line="216" w:lineRule="auto"/>
              <w:jc w:val="both"/>
              <w:rPr>
                <w:rFonts w:cs="B Nazanin"/>
                <w:b/>
                <w:bCs/>
                <w:spacing w:val="-2"/>
              </w:rPr>
            </w:pPr>
            <w:r>
              <w:rPr>
                <w:rFonts w:cs="B Titr" w:hint="cs"/>
                <w:b/>
                <w:bCs/>
                <w:rtl/>
              </w:rPr>
              <w:t>15</w:t>
            </w:r>
            <w:r w:rsidR="007B2936">
              <w:rPr>
                <w:rFonts w:cs="B Titr" w:hint="cs"/>
                <w:b/>
                <w:bCs/>
                <w:rtl/>
              </w:rPr>
              <w:t xml:space="preserve"> </w:t>
            </w:r>
            <w:r w:rsidR="007B2936">
              <w:rPr>
                <w:rFonts w:hint="cs"/>
                <w:b/>
                <w:bCs/>
                <w:rtl/>
              </w:rPr>
              <w:t>–</w:t>
            </w:r>
            <w:r w:rsidR="007B2936">
              <w:rPr>
                <w:rFonts w:cs="B Titr" w:hint="cs"/>
                <w:b/>
                <w:bCs/>
                <w:rtl/>
              </w:rPr>
              <w:t xml:space="preserve"> محل اجرای موضوع </w:t>
            </w:r>
            <w:r w:rsidR="007B2936" w:rsidRPr="00E72CFB">
              <w:rPr>
                <w:rFonts w:cs="B Titr" w:hint="cs"/>
                <w:b/>
                <w:bCs/>
                <w:rtl/>
              </w:rPr>
              <w:t>قرارداد:</w:t>
            </w:r>
          </w:p>
          <w:p w14:paraId="41273B02" w14:textId="77777777" w:rsidR="007B2936" w:rsidRDefault="007B2936" w:rsidP="007B2936">
            <w:pPr>
              <w:bidi/>
              <w:spacing w:line="276" w:lineRule="auto"/>
              <w:jc w:val="lowKashida"/>
              <w:rPr>
                <w:rFonts w:cs="B Titr"/>
                <w:b/>
                <w:bCs/>
                <w:rtl/>
              </w:rPr>
            </w:pPr>
            <w:r w:rsidRPr="00D91B24">
              <w:rPr>
                <w:rFonts w:cs="B Mitra" w:hint="cs"/>
                <w:sz w:val="28"/>
                <w:szCs w:val="28"/>
                <w:rtl/>
              </w:rPr>
              <w:t>محل اجرای موضوع قرارداد از محلی که طرف اول به عنوان نشانی در قرارداد قید شده به مقصد ..................... می‌باشد.</w:t>
            </w:r>
          </w:p>
        </w:tc>
      </w:tr>
      <w:tr w:rsidR="007B2936" w:rsidRPr="00163274" w14:paraId="3AEA964C"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07737BA2" w14:textId="1D0076A2" w:rsidR="007B2936" w:rsidRPr="00D42857" w:rsidRDefault="00DB4226" w:rsidP="00B43093">
            <w:pPr>
              <w:tabs>
                <w:tab w:val="left" w:pos="693"/>
                <w:tab w:val="left" w:pos="851"/>
              </w:tabs>
              <w:bidi/>
              <w:jc w:val="both"/>
              <w:rPr>
                <w:rFonts w:cs="B Nazanin"/>
                <w:b/>
                <w:bCs/>
                <w:spacing w:val="-2"/>
              </w:rPr>
            </w:pPr>
            <w:r>
              <w:rPr>
                <w:rFonts w:cs="B Titr" w:hint="cs"/>
                <w:b/>
                <w:bCs/>
                <w:rtl/>
              </w:rPr>
              <w:lastRenderedPageBreak/>
              <w:t>16</w:t>
            </w:r>
            <w:r w:rsidR="007B2936">
              <w:rPr>
                <w:rFonts w:cs="B Titr" w:hint="cs"/>
                <w:b/>
                <w:bCs/>
                <w:rtl/>
              </w:rPr>
              <w:t xml:space="preserve"> -</w:t>
            </w:r>
            <w:r w:rsidR="007B2936" w:rsidRPr="00E72CFB">
              <w:rPr>
                <w:rFonts w:cs="B Titr" w:hint="cs"/>
                <w:b/>
                <w:bCs/>
                <w:rtl/>
              </w:rPr>
              <w:t xml:space="preserve"> روش اصلاح قرارداد:</w:t>
            </w:r>
          </w:p>
          <w:p w14:paraId="745AB3BD" w14:textId="77777777" w:rsidR="007B2936" w:rsidRPr="00D91B24" w:rsidRDefault="007B2936" w:rsidP="00B43093">
            <w:pPr>
              <w:pStyle w:val="ListParagraph"/>
              <w:numPr>
                <w:ilvl w:val="0"/>
                <w:numId w:val="28"/>
              </w:numPr>
              <w:bidi/>
              <w:jc w:val="lowKashida"/>
              <w:rPr>
                <w:rFonts w:cs="B Mitra"/>
                <w:sz w:val="28"/>
                <w:szCs w:val="28"/>
              </w:rPr>
            </w:pPr>
            <w:r w:rsidRPr="00D91B24">
              <w:rPr>
                <w:rFonts w:cs="B Mitra" w:hint="cs"/>
                <w:sz w:val="28"/>
                <w:szCs w:val="28"/>
                <w:rtl/>
              </w:rPr>
              <w:t>طرف اول مي‌تواند در صورت ضرورت نسبت به تغيير ميزان كار با اعلان به طرف دوم مبلغ قرارداد را پس از اخذ مجوز از معاونت توسعه مديريت و برنامه‌ريزي منابع دانشگاه تا 25%درصد كاهش يا افزايش دهد.</w:t>
            </w:r>
          </w:p>
          <w:p w14:paraId="56AE5B36" w14:textId="77777777" w:rsidR="007B2936" w:rsidRPr="00D91B24" w:rsidRDefault="007B2936" w:rsidP="00B43093">
            <w:pPr>
              <w:pStyle w:val="ListParagraph"/>
              <w:numPr>
                <w:ilvl w:val="0"/>
                <w:numId w:val="28"/>
              </w:numPr>
              <w:bidi/>
              <w:jc w:val="lowKashida"/>
              <w:rPr>
                <w:rFonts w:cs="B Mitra"/>
                <w:sz w:val="28"/>
                <w:szCs w:val="28"/>
                <w:rtl/>
              </w:rPr>
            </w:pPr>
            <w:r w:rsidRPr="00D91B24">
              <w:rPr>
                <w:rFonts w:cs="B Mitra" w:hint="cs"/>
                <w:sz w:val="28"/>
                <w:szCs w:val="28"/>
                <w:rtl/>
              </w:rPr>
              <w:t>طرف اول مي‌تواند در صورت ضرورت درجهت حسن اجراي اين قرارداد و رعايت مقررات عمومي، شرايط اختصاصي را كه لازم مي‌داند به اين قرارداد الحاق نمايد.</w:t>
            </w:r>
          </w:p>
          <w:p w14:paraId="79EE02B3" w14:textId="77777777" w:rsidR="007B2936" w:rsidRDefault="007B2936" w:rsidP="00B43093">
            <w:pPr>
              <w:pStyle w:val="ListParagraph"/>
              <w:numPr>
                <w:ilvl w:val="0"/>
                <w:numId w:val="28"/>
              </w:numPr>
              <w:bidi/>
              <w:jc w:val="lowKashida"/>
              <w:rPr>
                <w:rFonts w:cs="B Titr"/>
                <w:b/>
                <w:bCs/>
                <w:rtl/>
              </w:rPr>
            </w:pPr>
            <w:r w:rsidRPr="00D91B24">
              <w:rPr>
                <w:rFonts w:cs="B Mitra" w:hint="cs"/>
                <w:sz w:val="28"/>
                <w:szCs w:val="28"/>
                <w:rtl/>
              </w:rPr>
              <w:t>طرف دوم موظف است حسب نياز طرف اول تا تعيين طرف دوم جديد و تحويل كار به مدت دو ماه برابر مفاد و قيمت‌هاي موجود در اين قرارداد بعد از اتمام قرارداد به ارائه خدمت ادامه دهد.</w:t>
            </w:r>
          </w:p>
        </w:tc>
      </w:tr>
      <w:tr w:rsidR="007B2936" w:rsidRPr="00163274" w14:paraId="4A2CF802"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5494B275" w14:textId="15F4C337" w:rsidR="007B2936" w:rsidRPr="00163274" w:rsidRDefault="00DB4226" w:rsidP="00B43093">
            <w:pPr>
              <w:bidi/>
              <w:jc w:val="lowKashida"/>
              <w:rPr>
                <w:rFonts w:cs="B Titr"/>
                <w:b/>
                <w:bCs/>
                <w:rtl/>
              </w:rPr>
            </w:pPr>
            <w:r>
              <w:rPr>
                <w:rFonts w:cs="B Titr" w:hint="cs"/>
                <w:b/>
                <w:bCs/>
                <w:rtl/>
              </w:rPr>
              <w:t>17</w:t>
            </w:r>
            <w:r w:rsidR="007B2936" w:rsidRPr="00163274">
              <w:rPr>
                <w:rFonts w:cs="B Titr" w:hint="cs"/>
                <w:b/>
                <w:bCs/>
                <w:rtl/>
              </w:rPr>
              <w:t xml:space="preserve"> </w:t>
            </w:r>
            <w:r w:rsidR="007B2936" w:rsidRPr="00163274">
              <w:rPr>
                <w:rFonts w:cs="B Titr"/>
                <w:b/>
                <w:bCs/>
                <w:rtl/>
              </w:rPr>
              <w:t>–</w:t>
            </w:r>
            <w:r w:rsidR="007B2936" w:rsidRPr="00163274">
              <w:rPr>
                <w:rFonts w:cs="B Titr" w:hint="cs"/>
                <w:b/>
                <w:bCs/>
                <w:rtl/>
              </w:rPr>
              <w:t xml:space="preserve"> تعهدات </w:t>
            </w:r>
            <w:r w:rsidR="007B2936">
              <w:rPr>
                <w:rFonts w:cs="B Titr" w:hint="cs"/>
                <w:b/>
                <w:bCs/>
                <w:rtl/>
              </w:rPr>
              <w:t>طرف اول</w:t>
            </w:r>
            <w:r w:rsidR="007B2936" w:rsidRPr="00163274">
              <w:rPr>
                <w:rFonts w:cs="B Titr" w:hint="cs"/>
                <w:b/>
                <w:bCs/>
                <w:rtl/>
              </w:rPr>
              <w:t>:</w:t>
            </w:r>
          </w:p>
          <w:p w14:paraId="678F0BF7" w14:textId="77777777" w:rsidR="007B2936" w:rsidRPr="00D91B24" w:rsidRDefault="007B2936" w:rsidP="00B43093">
            <w:pPr>
              <w:pStyle w:val="ListParagraph"/>
              <w:numPr>
                <w:ilvl w:val="0"/>
                <w:numId w:val="29"/>
              </w:numPr>
              <w:bidi/>
              <w:jc w:val="lowKashida"/>
              <w:rPr>
                <w:rFonts w:cs="B Mitra"/>
                <w:sz w:val="28"/>
                <w:szCs w:val="28"/>
                <w:rtl/>
              </w:rPr>
            </w:pPr>
            <w:r w:rsidRPr="00D91B24">
              <w:rPr>
                <w:rFonts w:cs="B Mitra" w:hint="cs"/>
                <w:sz w:val="28"/>
                <w:szCs w:val="28"/>
                <w:rtl/>
              </w:rPr>
              <w:t>يك نفر را به عنوان نماينده تام‌الاختيار خود</w:t>
            </w:r>
            <w:r>
              <w:rPr>
                <w:rFonts w:cs="B Mitra" w:hint="cs"/>
                <w:sz w:val="28"/>
                <w:szCs w:val="28"/>
                <w:rtl/>
              </w:rPr>
              <w:t xml:space="preserve"> </w:t>
            </w:r>
            <w:r w:rsidRPr="00D91B24">
              <w:rPr>
                <w:rFonts w:cs="B Mitra" w:hint="cs"/>
                <w:sz w:val="28"/>
                <w:szCs w:val="28"/>
                <w:rtl/>
              </w:rPr>
              <w:t>جهت همكاري و ايجاد هماهنگي‌هاي لازم كتباً به طرف دوم معرفي مي‌نمايند.</w:t>
            </w:r>
          </w:p>
          <w:p w14:paraId="75CAFE49" w14:textId="77777777" w:rsidR="007B2936" w:rsidRPr="00D91B24" w:rsidRDefault="007B2936" w:rsidP="00B43093">
            <w:pPr>
              <w:pStyle w:val="ListParagraph"/>
              <w:numPr>
                <w:ilvl w:val="0"/>
                <w:numId w:val="29"/>
              </w:numPr>
              <w:bidi/>
              <w:jc w:val="lowKashida"/>
              <w:rPr>
                <w:rFonts w:cs="B Mitra"/>
                <w:sz w:val="28"/>
                <w:szCs w:val="28"/>
              </w:rPr>
            </w:pPr>
            <w:r w:rsidRPr="00D91B24">
              <w:rPr>
                <w:rFonts w:cs="B Mitra" w:hint="cs"/>
                <w:sz w:val="28"/>
                <w:szCs w:val="28"/>
                <w:rtl/>
              </w:rPr>
              <w:t xml:space="preserve">طرف اول موظف است ضمن رعایت موارد بهداشتی در خصوص تفکیک، جمع‌آوری، بسته‌بندی، حمل و ذخیره‌سازی و نگهداری موقت در داخل مرکز </w:t>
            </w:r>
            <w:r>
              <w:rPr>
                <w:rFonts w:cs="B Mitra" w:hint="cs"/>
                <w:sz w:val="28"/>
                <w:szCs w:val="28"/>
                <w:rtl/>
              </w:rPr>
              <w:t>ز</w:t>
            </w:r>
            <w:r w:rsidRPr="00D91B24">
              <w:rPr>
                <w:rFonts w:cs="B Mitra" w:hint="cs"/>
                <w:sz w:val="28"/>
                <w:szCs w:val="28"/>
                <w:rtl/>
              </w:rPr>
              <w:t xml:space="preserve">باله نسبت به حمل و انتقال پسماندها از محل موضوع قرارداد به محل بارگیری طرف دوم اقدام نماید و بدین منظور می‌بایست به صورت بسته‌بندی بدون نشت و در کیسه‌های مخصوص به محل بارگیری حمل گردد. </w:t>
            </w:r>
          </w:p>
          <w:p w14:paraId="078A2485" w14:textId="77777777" w:rsidR="007B2936" w:rsidRPr="00D91B24" w:rsidRDefault="007B2936" w:rsidP="00B43093">
            <w:pPr>
              <w:pStyle w:val="ListParagraph"/>
              <w:numPr>
                <w:ilvl w:val="0"/>
                <w:numId w:val="29"/>
              </w:numPr>
              <w:bidi/>
              <w:jc w:val="lowKashida"/>
              <w:rPr>
                <w:rFonts w:cs="B Mitra"/>
                <w:sz w:val="28"/>
                <w:szCs w:val="28"/>
              </w:rPr>
            </w:pPr>
            <w:r w:rsidRPr="00D91B24">
              <w:rPr>
                <w:rFonts w:cs="B Mitra" w:hint="cs"/>
                <w:sz w:val="28"/>
                <w:szCs w:val="28"/>
                <w:rtl/>
              </w:rPr>
              <w:t>طرف اول موظف است کلیه دستورالعمل‌های مصوب شورای‌عالی اداری، ضوابط و روش‌های مدیریت اجرایی پسماندهای وابسته</w:t>
            </w:r>
            <w:r>
              <w:rPr>
                <w:rFonts w:cs="B Mitra" w:hint="cs"/>
                <w:sz w:val="28"/>
                <w:szCs w:val="28"/>
                <w:rtl/>
              </w:rPr>
              <w:t xml:space="preserve"> </w:t>
            </w:r>
            <w:r w:rsidRPr="00D91B24">
              <w:rPr>
                <w:rFonts w:cs="B Mitra" w:hint="cs"/>
                <w:sz w:val="28"/>
                <w:szCs w:val="28"/>
                <w:rtl/>
              </w:rPr>
              <w:t>مصوبه شماره 56061/1901 مورخ 8/2/1387 کمیس</w:t>
            </w:r>
            <w:r>
              <w:rPr>
                <w:rFonts w:cs="B Mitra" w:hint="cs"/>
                <w:sz w:val="28"/>
                <w:szCs w:val="28"/>
                <w:rtl/>
              </w:rPr>
              <w:t>ی</w:t>
            </w:r>
            <w:r w:rsidRPr="00D91B24">
              <w:rPr>
                <w:rFonts w:cs="B Mitra" w:hint="cs"/>
                <w:sz w:val="28"/>
                <w:szCs w:val="28"/>
                <w:rtl/>
              </w:rPr>
              <w:t>ون امور زیربنایی صنعت و محیط زیست ریاست جمهوری و سایر دستورالعمل‌های صادره در این رابطه را رعایت و نسبت به انجام آن اقدام نماید.</w:t>
            </w:r>
          </w:p>
          <w:p w14:paraId="59A7A84E" w14:textId="77777777" w:rsidR="007B2936" w:rsidRPr="00D91B24" w:rsidRDefault="007B2936" w:rsidP="00B43093">
            <w:pPr>
              <w:pStyle w:val="ListParagraph"/>
              <w:numPr>
                <w:ilvl w:val="0"/>
                <w:numId w:val="29"/>
              </w:numPr>
              <w:bidi/>
              <w:jc w:val="lowKashida"/>
              <w:rPr>
                <w:rFonts w:cs="B Mitra"/>
                <w:sz w:val="28"/>
                <w:szCs w:val="28"/>
                <w:rtl/>
              </w:rPr>
            </w:pPr>
            <w:r w:rsidRPr="00D91B24">
              <w:rPr>
                <w:rFonts w:cs="B Mitra" w:hint="cs"/>
                <w:sz w:val="28"/>
                <w:szCs w:val="28"/>
                <w:rtl/>
              </w:rPr>
              <w:t>کنترل و تایید میزان تناژ ورودی روزانه بر عهده‌ی ناظر طرف اول می‌باشد.</w:t>
            </w:r>
          </w:p>
          <w:p w14:paraId="0FF095B3" w14:textId="77777777" w:rsidR="007B2936" w:rsidRPr="00D91B24" w:rsidRDefault="007B2936" w:rsidP="00B43093">
            <w:pPr>
              <w:pStyle w:val="ListParagraph"/>
              <w:numPr>
                <w:ilvl w:val="0"/>
                <w:numId w:val="29"/>
              </w:numPr>
              <w:bidi/>
              <w:jc w:val="lowKashida"/>
              <w:rPr>
                <w:rFonts w:cs="B Mitra"/>
                <w:sz w:val="28"/>
                <w:szCs w:val="28"/>
              </w:rPr>
            </w:pPr>
            <w:r w:rsidRPr="00D91B24">
              <w:rPr>
                <w:rFonts w:cs="B Mitra" w:hint="cs"/>
                <w:sz w:val="28"/>
                <w:szCs w:val="28"/>
                <w:rtl/>
              </w:rPr>
              <w:t xml:space="preserve">طرف اول میزان پسماند روزانه خود را برآورد نموده و به همین میزان نسبت به تامین مخزن اقدام نماید. </w:t>
            </w:r>
          </w:p>
          <w:p w14:paraId="1BABB3F2" w14:textId="05BFDB01" w:rsidR="007B2936" w:rsidRPr="00D91B24" w:rsidRDefault="007B2936" w:rsidP="00B43093">
            <w:pPr>
              <w:pStyle w:val="ListParagraph"/>
              <w:numPr>
                <w:ilvl w:val="0"/>
                <w:numId w:val="29"/>
              </w:numPr>
              <w:bidi/>
              <w:jc w:val="lowKashida"/>
              <w:rPr>
                <w:rFonts w:cs="B Mitra"/>
                <w:sz w:val="28"/>
                <w:szCs w:val="28"/>
              </w:rPr>
            </w:pPr>
            <w:r w:rsidRPr="00D91B24">
              <w:rPr>
                <w:rFonts w:cs="B Mitra" w:hint="cs"/>
                <w:sz w:val="28"/>
                <w:szCs w:val="28"/>
                <w:rtl/>
              </w:rPr>
              <w:t xml:space="preserve">طرف اول موظف است هنگام مراجعه کامیون حمل پسماند، </w:t>
            </w:r>
            <w:r w:rsidR="00DB4226" w:rsidRPr="00D91B24">
              <w:rPr>
                <w:rFonts w:cs="B Mitra" w:hint="cs"/>
                <w:sz w:val="28"/>
                <w:szCs w:val="28"/>
                <w:rtl/>
              </w:rPr>
              <w:t xml:space="preserve"> کارگران خود را به تعداد </w:t>
            </w:r>
            <w:r w:rsidR="00DB4226">
              <w:rPr>
                <w:rFonts w:cs="B Mitra" w:hint="cs"/>
                <w:sz w:val="28"/>
                <w:szCs w:val="28"/>
                <w:rtl/>
              </w:rPr>
              <w:t>.......</w:t>
            </w:r>
            <w:r w:rsidR="00DB4226" w:rsidRPr="00D91B24">
              <w:rPr>
                <w:rFonts w:cs="B Mitra" w:hint="cs"/>
                <w:sz w:val="28"/>
                <w:szCs w:val="28"/>
                <w:rtl/>
              </w:rPr>
              <w:t xml:space="preserve"> جهت همکاری </w:t>
            </w:r>
            <w:r w:rsidRPr="00D91B24">
              <w:rPr>
                <w:rFonts w:cs="B Mitra" w:hint="cs"/>
                <w:sz w:val="28"/>
                <w:szCs w:val="28"/>
                <w:rtl/>
              </w:rPr>
              <w:t xml:space="preserve"> و تحویل به محل بارگیری بکار گیرد و پس از تحویل در محل بارگیری، بارگیری پسماندها توسط کارگران طرف دوم انجام می‌گیرد. </w:t>
            </w:r>
          </w:p>
          <w:p w14:paraId="2522FC12" w14:textId="29092982" w:rsidR="00B43093" w:rsidRPr="00544B52" w:rsidRDefault="00B43093" w:rsidP="00B43093">
            <w:pPr>
              <w:pStyle w:val="ListParagraph"/>
              <w:numPr>
                <w:ilvl w:val="0"/>
                <w:numId w:val="29"/>
              </w:numPr>
              <w:bidi/>
              <w:jc w:val="lowKashida"/>
              <w:rPr>
                <w:rFonts w:cs="B Mitra"/>
                <w:sz w:val="28"/>
                <w:szCs w:val="28"/>
                <w:rtl/>
              </w:rPr>
            </w:pPr>
            <w:r>
              <w:rPr>
                <w:rFonts w:cs="B Mitra" w:hint="cs"/>
                <w:sz w:val="28"/>
                <w:szCs w:val="28"/>
                <w:rtl/>
              </w:rPr>
              <w:t xml:space="preserve">طرف اول </w:t>
            </w:r>
            <w:r w:rsidRPr="00D91B24">
              <w:rPr>
                <w:rFonts w:cs="B Mitra" w:hint="cs"/>
                <w:sz w:val="28"/>
                <w:szCs w:val="28"/>
                <w:rtl/>
              </w:rPr>
              <w:t>در</w:t>
            </w:r>
            <w:r>
              <w:rPr>
                <w:rFonts w:cs="B Mitra" w:hint="cs"/>
                <w:sz w:val="28"/>
                <w:szCs w:val="28"/>
                <w:rtl/>
              </w:rPr>
              <w:t xml:space="preserve"> </w:t>
            </w:r>
            <w:r w:rsidRPr="00D91B24">
              <w:rPr>
                <w:rFonts w:cs="B Mitra" w:hint="cs"/>
                <w:sz w:val="28"/>
                <w:szCs w:val="28"/>
                <w:rtl/>
              </w:rPr>
              <w:t>صورت ايراد خسارت و عدم اجراي تعهدات از سوي طرف دوم، مي‌تواند به ميزان درصدي از</w:t>
            </w:r>
            <w:r>
              <w:rPr>
                <w:rFonts w:cs="B Mitra" w:hint="cs"/>
                <w:sz w:val="28"/>
                <w:szCs w:val="28"/>
                <w:rtl/>
              </w:rPr>
              <w:t xml:space="preserve"> </w:t>
            </w:r>
            <w:r w:rsidRPr="00D91B24">
              <w:rPr>
                <w:rFonts w:cs="B Mitra" w:hint="cs"/>
                <w:sz w:val="28"/>
                <w:szCs w:val="28"/>
                <w:rtl/>
              </w:rPr>
              <w:t>مبلغ قرارداد از محل طلب‌ها، ضمانت‌نامه‌ها و سپرده‌هاي طرف دوم اخذ خسارت نمايد.</w:t>
            </w:r>
          </w:p>
        </w:tc>
      </w:tr>
      <w:tr w:rsidR="007B2936" w:rsidRPr="00163274" w14:paraId="174625E7" w14:textId="77777777" w:rsidTr="007741D4">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cantSplit/>
          <w:trHeight w:val="574"/>
        </w:trPr>
        <w:tc>
          <w:tcPr>
            <w:tcW w:w="11088" w:type="dxa"/>
            <w:gridSpan w:val="2"/>
            <w:tcBorders>
              <w:top w:val="single" w:sz="18" w:space="0" w:color="auto"/>
              <w:bottom w:val="single" w:sz="18" w:space="0" w:color="auto"/>
            </w:tcBorders>
          </w:tcPr>
          <w:p w14:paraId="3A334AC8" w14:textId="38B95E90" w:rsidR="007B2936" w:rsidRDefault="00DB4226" w:rsidP="00B43093">
            <w:pPr>
              <w:bidi/>
              <w:jc w:val="lowKashida"/>
              <w:rPr>
                <w:rFonts w:cs="B Titr"/>
                <w:b/>
                <w:bCs/>
                <w:rtl/>
              </w:rPr>
            </w:pPr>
            <w:r>
              <w:rPr>
                <w:rFonts w:cs="B Titr" w:hint="cs"/>
                <w:b/>
                <w:bCs/>
                <w:rtl/>
              </w:rPr>
              <w:t>18</w:t>
            </w:r>
            <w:r w:rsidR="007B2936" w:rsidRPr="00163274">
              <w:rPr>
                <w:rFonts w:cs="B Titr" w:hint="cs"/>
                <w:b/>
                <w:bCs/>
                <w:rtl/>
              </w:rPr>
              <w:t xml:space="preserve">– تعهدات </w:t>
            </w:r>
            <w:r w:rsidR="007B2936">
              <w:rPr>
                <w:rFonts w:cs="B Titr" w:hint="cs"/>
                <w:b/>
                <w:bCs/>
                <w:rtl/>
              </w:rPr>
              <w:t xml:space="preserve">طرف دوم </w:t>
            </w:r>
            <w:r w:rsidR="007B2936" w:rsidRPr="00163274">
              <w:rPr>
                <w:rFonts w:cs="B Titr" w:hint="cs"/>
                <w:b/>
                <w:bCs/>
                <w:rtl/>
              </w:rPr>
              <w:t>:</w:t>
            </w:r>
          </w:p>
          <w:p w14:paraId="282F6AA9" w14:textId="77777777" w:rsidR="007B2936" w:rsidRDefault="007B2936" w:rsidP="00B43093">
            <w:pPr>
              <w:pStyle w:val="ListParagraph"/>
              <w:numPr>
                <w:ilvl w:val="0"/>
                <w:numId w:val="30"/>
              </w:numPr>
              <w:bidi/>
              <w:jc w:val="lowKashida"/>
              <w:rPr>
                <w:rFonts w:cs="B Mitra"/>
                <w:sz w:val="28"/>
                <w:szCs w:val="28"/>
              </w:rPr>
            </w:pPr>
            <w:r w:rsidRPr="00D91B24">
              <w:rPr>
                <w:rFonts w:cs="B Mitra" w:hint="cs"/>
                <w:sz w:val="28"/>
                <w:szCs w:val="28"/>
                <w:rtl/>
              </w:rPr>
              <w:t>طرف دوم متعهد است براساس ظرفیت حداکثر ...... تن پسماند در روز مطابق با شرایط اعلام شده در قرارداد نسبت به انجام موضوع قرارداد در محل تعیین شده اقدام نماید.</w:t>
            </w:r>
          </w:p>
          <w:p w14:paraId="3E1B9B4E" w14:textId="77777777" w:rsidR="00DB4226" w:rsidRDefault="00DB4226" w:rsidP="00B43093">
            <w:pPr>
              <w:pStyle w:val="ListParagraph"/>
              <w:numPr>
                <w:ilvl w:val="0"/>
                <w:numId w:val="30"/>
              </w:numPr>
              <w:bidi/>
              <w:jc w:val="lowKashida"/>
              <w:rPr>
                <w:rFonts w:cs="B Mitra"/>
                <w:sz w:val="28"/>
                <w:szCs w:val="28"/>
              </w:rPr>
            </w:pPr>
            <w:r w:rsidRPr="00D91B24">
              <w:rPr>
                <w:rFonts w:cs="B Mitra" w:hint="cs"/>
                <w:sz w:val="28"/>
                <w:szCs w:val="28"/>
                <w:rtl/>
              </w:rPr>
              <w:t>طرف دوم جوانب اجرای قرارداد را کاملا بررسی و از جزئیات آن اطلاع حاصل نموده است و اعلام می دارد که هیچ نکته مبهمی باقی نمانده تا بعدا بتواند در خصوص آن استناد به جهل خود نماید.</w:t>
            </w:r>
          </w:p>
          <w:p w14:paraId="4421C4DF" w14:textId="77777777" w:rsidR="00DB4226" w:rsidRPr="00D91B24" w:rsidRDefault="00DB4226" w:rsidP="00B43093">
            <w:pPr>
              <w:pStyle w:val="ListParagraph"/>
              <w:numPr>
                <w:ilvl w:val="0"/>
                <w:numId w:val="30"/>
              </w:numPr>
              <w:bidi/>
              <w:jc w:val="lowKashida"/>
              <w:rPr>
                <w:rFonts w:cs="B Mitra"/>
                <w:sz w:val="28"/>
                <w:szCs w:val="28"/>
              </w:rPr>
            </w:pPr>
            <w:r w:rsidRPr="00D91B24">
              <w:rPr>
                <w:rFonts w:cs="B Mitra" w:hint="cs"/>
                <w:sz w:val="28"/>
                <w:szCs w:val="28"/>
                <w:rtl/>
              </w:rPr>
              <w:t xml:space="preserve">طرف دوم متعهد است روزانه یک بار نسبت به تخلیه و حمل زباله‌های مرکز اقدام نماید در صورت درخواست سرویس دهی بیشتر از یک بار در روز، طرف اول باید قبلا هماهنگی لازم را با طرف دوم بعمل می‌آید. </w:t>
            </w:r>
          </w:p>
          <w:p w14:paraId="5CC89D44" w14:textId="504F8872" w:rsidR="00DB4226" w:rsidRPr="00DB4226" w:rsidRDefault="00DB4226" w:rsidP="00B43093">
            <w:pPr>
              <w:pStyle w:val="ListParagraph"/>
              <w:numPr>
                <w:ilvl w:val="0"/>
                <w:numId w:val="30"/>
              </w:numPr>
              <w:bidi/>
              <w:jc w:val="lowKashida"/>
              <w:rPr>
                <w:rFonts w:cs="B Mitra"/>
                <w:sz w:val="28"/>
                <w:szCs w:val="28"/>
                <w:rtl/>
              </w:rPr>
            </w:pPr>
            <w:r w:rsidRPr="00D91B24">
              <w:rPr>
                <w:rFonts w:cs="B Mitra" w:hint="cs"/>
                <w:sz w:val="28"/>
                <w:szCs w:val="28"/>
                <w:rtl/>
              </w:rPr>
              <w:t>طرف دوم ضوابط و مقررات طرف اول را رعایت نموده و در صورت اعلام تخلف عوامل و کارکنان از سوی طرف اول، پیگیری</w:t>
            </w:r>
            <w:r>
              <w:rPr>
                <w:rFonts w:cs="B Nazanin" w:hint="cs"/>
                <w:b/>
                <w:bCs/>
                <w:spacing w:val="-2"/>
                <w:rtl/>
              </w:rPr>
              <w:t xml:space="preserve"> لازم </w:t>
            </w:r>
            <w:r w:rsidRPr="00D91B24">
              <w:rPr>
                <w:rFonts w:cs="B Mitra" w:hint="cs"/>
                <w:sz w:val="28"/>
                <w:szCs w:val="28"/>
                <w:rtl/>
              </w:rPr>
              <w:t>صورت پذیرفته و نتیجه به طرف اول اعلام خواهد گردد</w:t>
            </w:r>
            <w:r w:rsidR="00B43093">
              <w:rPr>
                <w:rFonts w:cs="B Mitra" w:hint="cs"/>
                <w:sz w:val="28"/>
                <w:szCs w:val="28"/>
                <w:rtl/>
              </w:rPr>
              <w:t>. در صورت بروز خسارت ناشی از عملکرد طرف دوم و کارکنان وی به طرف اول ، طرف دوم ملزم به جبران خسارت وارده با تعیین طرف اول می باشد و وی حق اعتراض نسبت به خسارت معین و نحوه وصول را نخواهد داشت.</w:t>
            </w:r>
          </w:p>
        </w:tc>
      </w:tr>
    </w:tbl>
    <w:tbl>
      <w:tblPr>
        <w:bidiVisual/>
        <w:tblW w:w="11078" w:type="dxa"/>
        <w:tblInd w:w="-112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1078"/>
      </w:tblGrid>
      <w:tr w:rsidR="00544B52" w:rsidRPr="00163274" w14:paraId="7EB9C832" w14:textId="77777777" w:rsidTr="00DB4226">
        <w:trPr>
          <w:trHeight w:val="1544"/>
        </w:trPr>
        <w:tc>
          <w:tcPr>
            <w:tcW w:w="11078" w:type="dxa"/>
            <w:tcBorders>
              <w:top w:val="single" w:sz="18" w:space="0" w:color="auto"/>
              <w:bottom w:val="single" w:sz="18" w:space="0" w:color="auto"/>
            </w:tcBorders>
            <w:vAlign w:val="center"/>
          </w:tcPr>
          <w:p w14:paraId="1E376712" w14:textId="091C9CCA" w:rsidR="00544B52" w:rsidRPr="00DB4226" w:rsidRDefault="00544B52" w:rsidP="00A31F08">
            <w:pPr>
              <w:pStyle w:val="ListParagraph"/>
              <w:numPr>
                <w:ilvl w:val="0"/>
                <w:numId w:val="30"/>
              </w:numPr>
              <w:bidi/>
              <w:jc w:val="lowKashida"/>
              <w:rPr>
                <w:rFonts w:cs="B Mitra"/>
                <w:sz w:val="28"/>
                <w:szCs w:val="28"/>
              </w:rPr>
            </w:pPr>
            <w:r w:rsidRPr="00DB4226">
              <w:rPr>
                <w:rFonts w:cs="B Mitra" w:hint="cs"/>
                <w:sz w:val="28"/>
                <w:szCs w:val="28"/>
                <w:rtl/>
              </w:rPr>
              <w:lastRenderedPageBreak/>
              <w:t xml:space="preserve">طرف دوم نسبت به رعایت ساعت شروع و پایان بارگیری و براساس دستورالعمل‌های مورد توافق انجام داده و طبق ساعات مشخص شده اقدام نماید. </w:t>
            </w:r>
          </w:p>
          <w:p w14:paraId="4E79D9B5" w14:textId="77777777" w:rsidR="00544B52" w:rsidRPr="00D91B24" w:rsidRDefault="00544B52" w:rsidP="00A31F08">
            <w:pPr>
              <w:pStyle w:val="ListParagraph"/>
              <w:numPr>
                <w:ilvl w:val="0"/>
                <w:numId w:val="30"/>
              </w:numPr>
              <w:bidi/>
              <w:jc w:val="lowKashida"/>
              <w:rPr>
                <w:rFonts w:cs="B Mitra"/>
                <w:sz w:val="28"/>
                <w:szCs w:val="28"/>
              </w:rPr>
            </w:pPr>
            <w:r w:rsidRPr="00D91B24">
              <w:rPr>
                <w:rFonts w:cs="B Mitra" w:hint="cs"/>
                <w:sz w:val="28"/>
                <w:szCs w:val="28"/>
                <w:rtl/>
              </w:rPr>
              <w:t xml:space="preserve">  طرف دوم موظف است در صورت عدم پرداخت صورت وضعيت ماهانه توسط طرف اول تا 2 ماه توان مالي لازم جهت ارائه خدمات را داشته و در اين مدت نسبت به ارائه خدمات براساس مفاد قرارداد اقدام نمايد.</w:t>
            </w:r>
          </w:p>
          <w:p w14:paraId="33A1C920" w14:textId="77777777" w:rsidR="00544B52" w:rsidRDefault="00544B52" w:rsidP="00A31F08">
            <w:pPr>
              <w:pStyle w:val="ListParagraph"/>
              <w:numPr>
                <w:ilvl w:val="0"/>
                <w:numId w:val="30"/>
              </w:numPr>
              <w:bidi/>
              <w:jc w:val="lowKashida"/>
              <w:rPr>
                <w:rFonts w:cs="B Titr"/>
                <w:b/>
                <w:bCs/>
                <w:lang w:bidi="fa-IR"/>
              </w:rPr>
            </w:pPr>
            <w:r w:rsidRPr="00D91B24">
              <w:rPr>
                <w:rFonts w:cs="B Mitra" w:hint="cs"/>
                <w:sz w:val="28"/>
                <w:szCs w:val="28"/>
                <w:rtl/>
              </w:rPr>
              <w:t>طرف اول هیچ گونه مسوولیتی در قبال مدیریت پسماندها در خارج از بیمارستان را نداشته و ک</w:t>
            </w:r>
            <w:r>
              <w:rPr>
                <w:rFonts w:cs="B Mitra" w:hint="cs"/>
                <w:sz w:val="28"/>
                <w:szCs w:val="28"/>
                <w:rtl/>
              </w:rPr>
              <w:t>لیه پرداخت‌های مربوط به این امر</w:t>
            </w:r>
            <w:r w:rsidRPr="00544B52">
              <w:rPr>
                <w:rFonts w:cs="B Mitra" w:hint="cs"/>
                <w:sz w:val="28"/>
                <w:szCs w:val="28"/>
                <w:rtl/>
              </w:rPr>
              <w:t xml:space="preserve"> از جمله پرداخت به اداره تشخیص و وصول درآمد شهرداری تهران به عهده ی طرف دوم می</w:t>
            </w:r>
            <w:r w:rsidR="0061301F">
              <w:rPr>
                <w:rFonts w:cs="B Mitra" w:hint="cs"/>
                <w:sz w:val="28"/>
                <w:szCs w:val="28"/>
                <w:rtl/>
              </w:rPr>
              <w:t>‌</w:t>
            </w:r>
            <w:r w:rsidRPr="00544B52">
              <w:rPr>
                <w:rFonts w:cs="B Mitra" w:hint="cs"/>
                <w:sz w:val="28"/>
                <w:szCs w:val="28"/>
                <w:rtl/>
              </w:rPr>
              <w:t>باشد.</w:t>
            </w:r>
            <w:r w:rsidRPr="00544B52">
              <w:rPr>
                <w:rFonts w:cs="B Mitra" w:hint="cs"/>
                <w:b/>
                <w:bCs/>
                <w:rtl/>
              </w:rPr>
              <w:t xml:space="preserve"> </w:t>
            </w:r>
            <w:r w:rsidRPr="00544B52">
              <w:rPr>
                <w:rFonts w:cs="B Nazanin"/>
                <w:b/>
                <w:bCs/>
              </w:rPr>
              <w:t xml:space="preserve"> </w:t>
            </w:r>
          </w:p>
          <w:p w14:paraId="04C15773" w14:textId="6C70F223" w:rsidR="00EE0DBA" w:rsidRDefault="00EE0DBA" w:rsidP="00A31F08">
            <w:pPr>
              <w:pStyle w:val="ListParagraph"/>
              <w:numPr>
                <w:ilvl w:val="0"/>
                <w:numId w:val="30"/>
              </w:numPr>
              <w:bidi/>
              <w:jc w:val="lowKashida"/>
              <w:rPr>
                <w:rFonts w:cs="B Mitra"/>
                <w:sz w:val="28"/>
                <w:szCs w:val="28"/>
              </w:rPr>
            </w:pPr>
            <w:r w:rsidRPr="00EE0DBA">
              <w:rPr>
                <w:rFonts w:cs="B Mitra" w:hint="cs"/>
                <w:sz w:val="28"/>
                <w:szCs w:val="28"/>
                <w:rtl/>
              </w:rPr>
              <w:t>با توجه به اینکه این قرارداد صرفا به منظور حمل زباله</w:t>
            </w:r>
            <w:r w:rsidR="0061301F">
              <w:rPr>
                <w:rFonts w:cs="B Mitra" w:hint="cs"/>
                <w:sz w:val="28"/>
                <w:szCs w:val="28"/>
                <w:rtl/>
              </w:rPr>
              <w:t>‌</w:t>
            </w:r>
            <w:r w:rsidRPr="00EE0DBA">
              <w:rPr>
                <w:rFonts w:cs="B Mitra" w:hint="cs"/>
                <w:sz w:val="28"/>
                <w:szCs w:val="28"/>
                <w:rtl/>
              </w:rPr>
              <w:t>های عادی می</w:t>
            </w:r>
            <w:r w:rsidR="0061301F">
              <w:rPr>
                <w:rFonts w:cs="B Mitra" w:hint="cs"/>
                <w:sz w:val="28"/>
                <w:szCs w:val="28"/>
                <w:rtl/>
              </w:rPr>
              <w:t>‌</w:t>
            </w:r>
            <w:r w:rsidRPr="00EE0DBA">
              <w:rPr>
                <w:rFonts w:cs="B Mitra" w:hint="cs"/>
                <w:sz w:val="28"/>
                <w:szCs w:val="28"/>
                <w:rtl/>
              </w:rPr>
              <w:t>باشد، شرکت خدمات دیگری از قبیل شست و شوی مخازن و حمل ضایعات و نخاله نمی</w:t>
            </w:r>
            <w:r w:rsidR="0061301F">
              <w:rPr>
                <w:rFonts w:cs="B Mitra" w:hint="cs"/>
                <w:sz w:val="28"/>
                <w:szCs w:val="28"/>
                <w:rtl/>
              </w:rPr>
              <w:t>‌</w:t>
            </w:r>
            <w:r w:rsidRPr="00EE0DBA">
              <w:rPr>
                <w:rFonts w:cs="B Mitra" w:hint="cs"/>
                <w:sz w:val="28"/>
                <w:szCs w:val="28"/>
                <w:rtl/>
              </w:rPr>
              <w:t>باشد.</w:t>
            </w:r>
          </w:p>
          <w:p w14:paraId="3A4B7D54" w14:textId="77777777" w:rsidR="00B43093" w:rsidRPr="00E31232" w:rsidRDefault="00B43093" w:rsidP="00A31F08">
            <w:pPr>
              <w:pStyle w:val="ListParagraph"/>
              <w:numPr>
                <w:ilvl w:val="0"/>
                <w:numId w:val="30"/>
              </w:numPr>
              <w:bidi/>
              <w:jc w:val="lowKashida"/>
              <w:rPr>
                <w:rFonts w:cs="B Titr"/>
                <w:b/>
                <w:bCs/>
                <w:lang w:bidi="fa-IR"/>
              </w:rPr>
            </w:pPr>
            <w:r>
              <w:rPr>
                <w:rFonts w:cs="B Nazanin" w:hint="cs"/>
                <w:b/>
                <w:bCs/>
                <w:rtl/>
                <w:lang w:bidi="fa-IR"/>
              </w:rPr>
              <w:t>طرف دوم ملزم به رعایت کلیه مقررات قانون کار و تامین اجتماعی در مورد کارکنان خود می باشد و شخصا پاسخگوی ادعاهای مطروحه در این خصوص بوده و می بایست آراء صادره از مراجع قانونی را اجرا کند و طرف اول هیچگونه مسئولیتی در این مورد بر عهده نخواهد داشت.</w:t>
            </w:r>
          </w:p>
          <w:p w14:paraId="7D13E0C5" w14:textId="641FF062" w:rsidR="00B43093" w:rsidRPr="00E31232" w:rsidRDefault="00B43093" w:rsidP="00A31F08">
            <w:pPr>
              <w:pStyle w:val="ListParagraph"/>
              <w:numPr>
                <w:ilvl w:val="0"/>
                <w:numId w:val="30"/>
              </w:numPr>
              <w:bidi/>
              <w:jc w:val="lowKashida"/>
              <w:rPr>
                <w:rFonts w:cs="B Nazanin"/>
                <w:b/>
                <w:bCs/>
                <w:lang w:bidi="fa-IR"/>
              </w:rPr>
            </w:pPr>
            <w:r>
              <w:rPr>
                <w:rFonts w:cs="B Nazanin" w:hint="cs"/>
                <w:b/>
                <w:bCs/>
                <w:rtl/>
                <w:lang w:bidi="fa-IR"/>
              </w:rPr>
              <w:t>طرف دوم</w:t>
            </w:r>
            <w:r w:rsidRPr="00E31232">
              <w:rPr>
                <w:rFonts w:cs="B Nazanin" w:hint="cs"/>
                <w:b/>
                <w:bCs/>
                <w:rtl/>
                <w:lang w:bidi="fa-IR"/>
              </w:rPr>
              <w:t xml:space="preserve"> نيروهاي موضوع قرارداد را به منظور جبران خسارت جاني احتمالي تحت پوشش بيمه مسووليت مدني قرارداده و كليه هزينه‌هاي مربوط به اخذ بيمه نامه هاي مذكور بر عهده </w:t>
            </w:r>
            <w:r>
              <w:rPr>
                <w:rFonts w:cs="B Nazanin" w:hint="cs"/>
                <w:b/>
                <w:bCs/>
                <w:rtl/>
                <w:lang w:bidi="fa-IR"/>
              </w:rPr>
              <w:t>وی</w:t>
            </w:r>
            <w:r w:rsidRPr="00E31232">
              <w:rPr>
                <w:rFonts w:cs="B Nazanin" w:hint="cs"/>
                <w:b/>
                <w:bCs/>
                <w:rtl/>
                <w:lang w:bidi="fa-IR"/>
              </w:rPr>
              <w:t xml:space="preserve"> بوده و </w:t>
            </w:r>
            <w:r>
              <w:rPr>
                <w:rFonts w:cs="B Nazanin" w:hint="cs"/>
                <w:b/>
                <w:bCs/>
                <w:rtl/>
                <w:lang w:bidi="fa-IR"/>
              </w:rPr>
              <w:t>طرف دوم</w:t>
            </w:r>
            <w:r w:rsidRPr="00E31232">
              <w:rPr>
                <w:rFonts w:cs="B Nazanin" w:hint="cs"/>
                <w:b/>
                <w:bCs/>
                <w:rtl/>
                <w:lang w:bidi="fa-IR"/>
              </w:rPr>
              <w:t xml:space="preserve"> مسئول کلیه خسارت وارده به کارکنان و متعهد به پاسخگویی در قبال ادعاهای مطروحه در مراجع قانونی بوده است </w:t>
            </w:r>
            <w:r>
              <w:rPr>
                <w:rFonts w:cs="B Nazanin" w:hint="cs"/>
                <w:b/>
                <w:bCs/>
                <w:rtl/>
                <w:lang w:bidi="fa-IR"/>
              </w:rPr>
              <w:t>طرف اول</w:t>
            </w:r>
            <w:r w:rsidRPr="00E31232">
              <w:rPr>
                <w:rFonts w:cs="B Nazanin" w:hint="cs"/>
                <w:b/>
                <w:bCs/>
                <w:rtl/>
                <w:lang w:bidi="fa-IR"/>
              </w:rPr>
              <w:t xml:space="preserve"> درخصوص هيچگونه مسئولیتی ندارد</w:t>
            </w:r>
          </w:p>
          <w:p w14:paraId="7EA2DCEC" w14:textId="04EBE2A7" w:rsidR="00B43093" w:rsidRPr="00E31232" w:rsidRDefault="00B43093" w:rsidP="00A31F08">
            <w:pPr>
              <w:pStyle w:val="ListParagraph"/>
              <w:numPr>
                <w:ilvl w:val="0"/>
                <w:numId w:val="30"/>
              </w:numPr>
              <w:bidi/>
              <w:jc w:val="lowKashida"/>
              <w:rPr>
                <w:rFonts w:cs="B Nazanin"/>
                <w:b/>
                <w:bCs/>
                <w:lang w:bidi="fa-IR"/>
              </w:rPr>
            </w:pPr>
            <w:r w:rsidRPr="00E31232">
              <w:rPr>
                <w:rFonts w:cs="B Nazanin" w:hint="cs"/>
                <w:b/>
                <w:bCs/>
                <w:rtl/>
                <w:lang w:bidi="fa-IR"/>
              </w:rPr>
              <w:t xml:space="preserve"> جبران خسارت وارده به تاسیسات </w:t>
            </w:r>
            <w:r>
              <w:rPr>
                <w:rFonts w:cs="B Nazanin" w:hint="cs"/>
                <w:b/>
                <w:bCs/>
                <w:rtl/>
                <w:lang w:bidi="fa-IR"/>
              </w:rPr>
              <w:t>طرف اول</w:t>
            </w:r>
            <w:r w:rsidRPr="00E31232">
              <w:rPr>
                <w:rFonts w:cs="B Nazanin" w:hint="cs"/>
                <w:b/>
                <w:bCs/>
                <w:rtl/>
                <w:lang w:bidi="fa-IR"/>
              </w:rPr>
              <w:t xml:space="preserve"> و سایر اشخاص حقیقی و حقوقی و کلیه تجهیزاتی که به صورت امانی در اختیار </w:t>
            </w:r>
            <w:r>
              <w:rPr>
                <w:rFonts w:cs="B Nazanin" w:hint="cs"/>
                <w:b/>
                <w:bCs/>
                <w:rtl/>
                <w:lang w:bidi="fa-IR"/>
              </w:rPr>
              <w:t>طرف دوم</w:t>
            </w:r>
            <w:r w:rsidRPr="00E31232">
              <w:rPr>
                <w:rFonts w:cs="B Nazanin" w:hint="cs"/>
                <w:b/>
                <w:bCs/>
                <w:rtl/>
                <w:lang w:bidi="fa-IR"/>
              </w:rPr>
              <w:t xml:space="preserve"> قرار می گیرد با تعیین </w:t>
            </w:r>
            <w:r>
              <w:rPr>
                <w:rFonts w:cs="B Nazanin" w:hint="cs"/>
                <w:b/>
                <w:bCs/>
                <w:rtl/>
                <w:lang w:bidi="fa-IR"/>
              </w:rPr>
              <w:t>طرف اول</w:t>
            </w:r>
            <w:r w:rsidRPr="00E31232">
              <w:rPr>
                <w:rFonts w:cs="B Nazanin" w:hint="cs"/>
                <w:b/>
                <w:bCs/>
                <w:rtl/>
                <w:lang w:bidi="fa-IR"/>
              </w:rPr>
              <w:t xml:space="preserve"> به عهده </w:t>
            </w:r>
            <w:r>
              <w:rPr>
                <w:rFonts w:cs="B Nazanin" w:hint="cs"/>
                <w:b/>
                <w:bCs/>
                <w:rtl/>
                <w:lang w:bidi="fa-IR"/>
              </w:rPr>
              <w:t>وی</w:t>
            </w:r>
            <w:r w:rsidRPr="00E31232">
              <w:rPr>
                <w:rFonts w:cs="B Nazanin" w:hint="cs"/>
                <w:b/>
                <w:bCs/>
                <w:rtl/>
                <w:lang w:bidi="fa-IR"/>
              </w:rPr>
              <w:t xml:space="preserve"> می باشد و </w:t>
            </w:r>
            <w:r>
              <w:rPr>
                <w:rFonts w:cs="B Nazanin" w:hint="cs"/>
                <w:b/>
                <w:bCs/>
                <w:rtl/>
                <w:lang w:bidi="fa-IR"/>
              </w:rPr>
              <w:t>طرف دوم</w:t>
            </w:r>
            <w:r w:rsidRPr="00E31232">
              <w:rPr>
                <w:rFonts w:cs="B Nazanin" w:hint="cs"/>
                <w:b/>
                <w:bCs/>
                <w:rtl/>
                <w:lang w:bidi="fa-IR"/>
              </w:rPr>
              <w:t xml:space="preserve"> حق اعتراض نسبت به مبلغ معین و نحوه وصول را از خود سلب می کند.</w:t>
            </w:r>
          </w:p>
          <w:p w14:paraId="49025793" w14:textId="73F9906B" w:rsidR="00B43093" w:rsidRPr="00BE29F2" w:rsidRDefault="00B43093" w:rsidP="00A31F08">
            <w:pPr>
              <w:pStyle w:val="ListParagraph"/>
              <w:numPr>
                <w:ilvl w:val="0"/>
                <w:numId w:val="30"/>
              </w:numPr>
              <w:bidi/>
              <w:jc w:val="lowKashida"/>
              <w:rPr>
                <w:rFonts w:cs="B Titr"/>
                <w:b/>
                <w:bCs/>
                <w:lang w:bidi="fa-IR"/>
              </w:rPr>
            </w:pPr>
            <w:r>
              <w:rPr>
                <w:rFonts w:cs="B Nazanin" w:hint="cs"/>
                <w:b/>
                <w:bCs/>
                <w:rtl/>
                <w:lang w:bidi="fa-IR"/>
              </w:rPr>
              <w:t>طرف دوم</w:t>
            </w:r>
            <w:r w:rsidRPr="00E31232">
              <w:rPr>
                <w:rFonts w:cs="B Nazanin" w:hint="cs"/>
                <w:b/>
                <w:bCs/>
                <w:rtl/>
                <w:lang w:bidi="fa-IR"/>
              </w:rPr>
              <w:t xml:space="preserve"> متعهد است به صورت ماهانه فایل تنظیم شده جهت ارائه به سازمان تامین اجتماعی را در سامانه نیروهای شرکتی به آدرس </w:t>
            </w:r>
            <w:r w:rsidRPr="00E31232">
              <w:rPr>
                <w:rFonts w:cs="B Nazanin"/>
                <w:b/>
                <w:bCs/>
                <w:lang w:bidi="fa-IR"/>
              </w:rPr>
              <w:t>hrcompany.behdasht.gov.ir</w:t>
            </w:r>
            <w:r w:rsidRPr="00E31232">
              <w:rPr>
                <w:rFonts w:cs="B Nazanin" w:hint="cs"/>
                <w:b/>
                <w:bCs/>
                <w:rtl/>
                <w:lang w:bidi="fa-IR"/>
              </w:rPr>
              <w:t xml:space="preserve"> بارگذاری نموده و اطلاعات تکمیلی مورد نیاز را وارد نماید.</w:t>
            </w:r>
          </w:p>
          <w:p w14:paraId="79E67665" w14:textId="77777777" w:rsidR="00B43093" w:rsidRPr="00D91B24" w:rsidRDefault="00B43093" w:rsidP="00A31F08">
            <w:pPr>
              <w:pStyle w:val="ListParagraph"/>
              <w:numPr>
                <w:ilvl w:val="0"/>
                <w:numId w:val="30"/>
              </w:numPr>
              <w:tabs>
                <w:tab w:val="right" w:pos="826"/>
              </w:tabs>
              <w:bidi/>
              <w:jc w:val="lowKashida"/>
              <w:rPr>
                <w:rFonts w:cs="B Mitra"/>
                <w:sz w:val="28"/>
                <w:szCs w:val="28"/>
              </w:rPr>
            </w:pPr>
            <w:r w:rsidRPr="00D91B24">
              <w:rPr>
                <w:rFonts w:cs="B Mitra" w:hint="cs"/>
                <w:sz w:val="28"/>
                <w:szCs w:val="28"/>
                <w:rtl/>
              </w:rPr>
              <w:t>طرف دوم تایید می‌نماید کلیه مقررات مربوط به قانون کار و ماده 38 قانون تامین اجتماعی را در رابطه با نیروی بکار گرفته خود اعمال می‌نماید و کلیه مسوولیت‌های ناشی از قانون کار، عدم رعایت شئونات اخلاقی و اسلامی و حوادث حین انجام کار ایشان به عهده وی بوده و طرف اول هیچگونه مسوولیتی در این رابطه نخواهد داشت.</w:t>
            </w:r>
          </w:p>
          <w:p w14:paraId="1958F249" w14:textId="77777777" w:rsidR="00B43093" w:rsidRPr="00A731F9" w:rsidRDefault="00B43093" w:rsidP="00A31F08">
            <w:pPr>
              <w:pStyle w:val="ListParagraph"/>
              <w:numPr>
                <w:ilvl w:val="0"/>
                <w:numId w:val="30"/>
              </w:numPr>
              <w:bidi/>
              <w:jc w:val="lowKashida"/>
              <w:rPr>
                <w:rFonts w:cs="B Titr"/>
                <w:b/>
                <w:bCs/>
                <w:lang w:bidi="fa-IR"/>
              </w:rPr>
            </w:pPr>
            <w:r w:rsidRPr="00D91B24">
              <w:rPr>
                <w:rFonts w:cs="B Mitra" w:hint="cs"/>
                <w:sz w:val="28"/>
                <w:szCs w:val="28"/>
                <w:rtl/>
              </w:rPr>
              <w:t>طرف دوم يك نفر را به عنوان نماينده تام‌الاختيارخود جهت پاسخگويي و ايجاد هماهنگي‌هاي لازم در انجام خدمات موضوع</w:t>
            </w:r>
            <w:r w:rsidRPr="00930774">
              <w:rPr>
                <w:rFonts w:cs="B Mitra" w:hint="cs"/>
                <w:sz w:val="28"/>
                <w:szCs w:val="28"/>
                <w:rtl/>
              </w:rPr>
              <w:t xml:space="preserve"> قرارداد كتباً به طرف اول معرفي مي‌نمايد</w:t>
            </w:r>
          </w:p>
          <w:p w14:paraId="62F3CE03" w14:textId="77777777" w:rsidR="00B43093" w:rsidRDefault="00B43093" w:rsidP="00A31F08">
            <w:pPr>
              <w:pStyle w:val="ListParagraph"/>
              <w:numPr>
                <w:ilvl w:val="0"/>
                <w:numId w:val="30"/>
              </w:numPr>
              <w:tabs>
                <w:tab w:val="right" w:pos="1006"/>
              </w:tabs>
              <w:bidi/>
              <w:jc w:val="lowKashida"/>
              <w:rPr>
                <w:rFonts w:cs="B Mitra"/>
                <w:sz w:val="28"/>
                <w:szCs w:val="28"/>
              </w:rPr>
            </w:pPr>
            <w:r w:rsidRPr="00B43093">
              <w:rPr>
                <w:rFonts w:cs="B Mitra" w:hint="cs"/>
                <w:sz w:val="28"/>
                <w:szCs w:val="28"/>
                <w:rtl/>
              </w:rPr>
              <w:t>طرف دوم اقرار مي‌نمايد كه مشمول قانون منع مداخله كاركنان دولت در معاملات دولتي نمي‌باشد در صورت احراز خلاف آن علاوه بر ایجاد حق فسخ برای طرف اول جبران خسارت وارده به عهده طرف دوم می باشد و وی حق اعتراض نسبت به خسارت معین و نحوه وصول را از خود سلب می نماید.</w:t>
            </w:r>
          </w:p>
          <w:p w14:paraId="60AD9854" w14:textId="3E332ED8" w:rsidR="00B43093" w:rsidRPr="00EE0DBA" w:rsidRDefault="00B43093" w:rsidP="00A31F08">
            <w:pPr>
              <w:pStyle w:val="ListParagraph"/>
              <w:numPr>
                <w:ilvl w:val="0"/>
                <w:numId w:val="30"/>
              </w:numPr>
              <w:tabs>
                <w:tab w:val="right" w:pos="1006"/>
              </w:tabs>
              <w:bidi/>
              <w:jc w:val="lowKashida"/>
              <w:rPr>
                <w:rFonts w:cs="B Mitra"/>
                <w:sz w:val="28"/>
                <w:szCs w:val="28"/>
                <w:rtl/>
              </w:rPr>
            </w:pPr>
            <w:r w:rsidRPr="00D91B24">
              <w:rPr>
                <w:rFonts w:cs="B Mitra" w:hint="cs"/>
                <w:sz w:val="28"/>
                <w:szCs w:val="28"/>
                <w:rtl/>
              </w:rPr>
              <w:t>طرف دوم يك نفر را به عنوان نماينده تام‌الاختيارخود جهت پاسخگويي و ايجاد هماهنگي‌هاي لازم در انجام خدمات موضوع</w:t>
            </w:r>
            <w:r w:rsidRPr="00930774">
              <w:rPr>
                <w:rFonts w:cs="B Mitra" w:hint="cs"/>
                <w:sz w:val="28"/>
                <w:szCs w:val="28"/>
                <w:rtl/>
              </w:rPr>
              <w:t xml:space="preserve"> قرارداد كتباً به طرف اول معرفي مي‌نمايد</w:t>
            </w:r>
          </w:p>
        </w:tc>
      </w:tr>
      <w:tr w:rsidR="00544B52" w:rsidRPr="00163274" w14:paraId="3C194225" w14:textId="77777777" w:rsidTr="00DB4226">
        <w:trPr>
          <w:trHeight w:val="1544"/>
        </w:trPr>
        <w:tc>
          <w:tcPr>
            <w:tcW w:w="11078" w:type="dxa"/>
            <w:tcBorders>
              <w:top w:val="single" w:sz="18" w:space="0" w:color="auto"/>
              <w:bottom w:val="single" w:sz="18" w:space="0" w:color="auto"/>
            </w:tcBorders>
            <w:vAlign w:val="center"/>
          </w:tcPr>
          <w:p w14:paraId="384225C5" w14:textId="52EF695D" w:rsidR="00544B52" w:rsidRPr="00163274" w:rsidRDefault="00DB4226" w:rsidP="00E461DE">
            <w:pPr>
              <w:bidi/>
              <w:jc w:val="lowKashida"/>
              <w:rPr>
                <w:rFonts w:cs="B Titr"/>
                <w:b/>
                <w:bCs/>
                <w:rtl/>
              </w:rPr>
            </w:pPr>
            <w:r>
              <w:rPr>
                <w:rFonts w:cs="B Titr" w:hint="cs"/>
                <w:b/>
                <w:bCs/>
                <w:rtl/>
              </w:rPr>
              <w:t>19</w:t>
            </w:r>
            <w:r w:rsidR="00544B52" w:rsidRPr="00163274">
              <w:rPr>
                <w:rFonts w:cs="B Titr" w:hint="cs"/>
                <w:b/>
                <w:bCs/>
                <w:rtl/>
              </w:rPr>
              <w:t xml:space="preserve"> </w:t>
            </w:r>
            <w:r w:rsidR="00544B52" w:rsidRPr="00163274">
              <w:rPr>
                <w:rFonts w:cs="B Titr"/>
                <w:b/>
                <w:bCs/>
                <w:rtl/>
              </w:rPr>
              <w:t>–</w:t>
            </w:r>
            <w:r w:rsidR="00544B52" w:rsidRPr="00163274">
              <w:rPr>
                <w:rFonts w:cs="B Titr" w:hint="cs"/>
                <w:b/>
                <w:bCs/>
                <w:rtl/>
              </w:rPr>
              <w:t xml:space="preserve"> نظارت :</w:t>
            </w:r>
          </w:p>
          <w:p w14:paraId="5CAFB6EE" w14:textId="48930221" w:rsidR="00544B52" w:rsidRPr="00D91B24" w:rsidRDefault="00544B52" w:rsidP="00EE0DBA">
            <w:pPr>
              <w:pStyle w:val="ListParagraph"/>
              <w:numPr>
                <w:ilvl w:val="0"/>
                <w:numId w:val="31"/>
              </w:numPr>
              <w:bidi/>
              <w:jc w:val="lowKashida"/>
              <w:rPr>
                <w:rFonts w:cs="B Mitra"/>
                <w:sz w:val="28"/>
                <w:szCs w:val="28"/>
                <w:rtl/>
              </w:rPr>
            </w:pPr>
            <w:r w:rsidRPr="00D91B24">
              <w:rPr>
                <w:rFonts w:cs="B Mitra" w:hint="cs"/>
                <w:sz w:val="28"/>
                <w:szCs w:val="28"/>
                <w:rtl/>
              </w:rPr>
              <w:t>طرف اول موظفند حسب كميت و كيفيت موضوع قرارداد فرد يا افراد (حقيقي وحقوقي) واجد شرايط را كه صلاحيت آنان به تاييد طرف اول رسيده است، به عنوان ناظر به طرف دوم معرفي نمايد.</w:t>
            </w:r>
          </w:p>
          <w:p w14:paraId="5C09A36C" w14:textId="09AD5F46" w:rsidR="00544B52" w:rsidRPr="00D91B24" w:rsidRDefault="00544B52" w:rsidP="00EE0DBA">
            <w:pPr>
              <w:pStyle w:val="ListParagraph"/>
              <w:numPr>
                <w:ilvl w:val="0"/>
                <w:numId w:val="31"/>
              </w:numPr>
              <w:bidi/>
              <w:jc w:val="lowKashida"/>
              <w:rPr>
                <w:rFonts w:cs="B Mitra"/>
                <w:sz w:val="28"/>
                <w:szCs w:val="28"/>
                <w:rtl/>
              </w:rPr>
            </w:pPr>
            <w:r w:rsidRPr="00D91B24">
              <w:rPr>
                <w:rFonts w:cs="B Mitra" w:hint="cs"/>
                <w:sz w:val="28"/>
                <w:szCs w:val="28"/>
                <w:rtl/>
              </w:rPr>
              <w:t>كليه پرداخت‌ها به طرف دوم با تاييد ناظر صورت مي‌گيرد.</w:t>
            </w:r>
          </w:p>
          <w:p w14:paraId="44CB08B1" w14:textId="7DE5C312" w:rsidR="00544B52" w:rsidRPr="002235BD" w:rsidRDefault="00544B52" w:rsidP="00EE0DBA">
            <w:pPr>
              <w:pStyle w:val="ListParagraph"/>
              <w:numPr>
                <w:ilvl w:val="0"/>
                <w:numId w:val="31"/>
              </w:numPr>
              <w:bidi/>
              <w:jc w:val="lowKashida"/>
              <w:rPr>
                <w:rFonts w:cs="B Nazanin"/>
                <w:b/>
                <w:bCs/>
                <w:lang w:bidi="fa-IR"/>
              </w:rPr>
            </w:pPr>
            <w:r w:rsidRPr="00D91B24">
              <w:rPr>
                <w:rFonts w:cs="B Mitra" w:hint="cs"/>
                <w:sz w:val="28"/>
                <w:szCs w:val="28"/>
                <w:rtl/>
              </w:rPr>
              <w:t>در صورتي كه كارفرما تشخيص دهد كه شركت كار موضوع قرارداد را به شخص ثالثي واگذار نموده يا در نحوه انجام كار قصور ورزيده و يا به هر دليلي از انجام موضوع قرارداد سرباز زند، بايستي در جهت جلوگيري از تضييع حقوق طرف اولنسبت به فسخ قرارداد و اخذ خسارت</w:t>
            </w:r>
            <w:r w:rsidR="00F10BF2">
              <w:rPr>
                <w:rFonts w:cs="B Mitra" w:hint="cs"/>
                <w:sz w:val="28"/>
                <w:szCs w:val="28"/>
                <w:rtl/>
              </w:rPr>
              <w:t xml:space="preserve"> </w:t>
            </w:r>
            <w:r w:rsidRPr="00D91B24">
              <w:rPr>
                <w:rFonts w:cs="B Mitra" w:hint="cs"/>
                <w:sz w:val="28"/>
                <w:szCs w:val="28"/>
                <w:rtl/>
              </w:rPr>
              <w:t>(طبق مقررات مربوط)</w:t>
            </w:r>
            <w:r w:rsidR="000D3AF0">
              <w:rPr>
                <w:rFonts w:cs="B Mitra" w:hint="cs"/>
                <w:sz w:val="28"/>
                <w:szCs w:val="28"/>
                <w:rtl/>
              </w:rPr>
              <w:t xml:space="preserve"> </w:t>
            </w:r>
            <w:r w:rsidRPr="00D91B24">
              <w:rPr>
                <w:rFonts w:cs="B Mitra" w:hint="cs"/>
                <w:sz w:val="28"/>
                <w:szCs w:val="28"/>
                <w:rtl/>
              </w:rPr>
              <w:t>و جايگزيني شركت ديگر اقدام نمايد و شركت حق هيچگونه اعتراضي را ندارد.</w:t>
            </w:r>
          </w:p>
        </w:tc>
      </w:tr>
      <w:tr w:rsidR="00544B52" w:rsidRPr="00163274" w14:paraId="0D28084D" w14:textId="77777777" w:rsidTr="00DB4226">
        <w:trPr>
          <w:trHeight w:val="806"/>
        </w:trPr>
        <w:tc>
          <w:tcPr>
            <w:tcW w:w="11078" w:type="dxa"/>
            <w:tcBorders>
              <w:top w:val="single" w:sz="18" w:space="0" w:color="auto"/>
              <w:bottom w:val="single" w:sz="18" w:space="0" w:color="auto"/>
            </w:tcBorders>
            <w:vAlign w:val="center"/>
          </w:tcPr>
          <w:p w14:paraId="300B6919" w14:textId="10C935D6" w:rsidR="00544B52" w:rsidRPr="00163274" w:rsidRDefault="00DB4226" w:rsidP="00E461DE">
            <w:pPr>
              <w:bidi/>
              <w:jc w:val="lowKashida"/>
              <w:rPr>
                <w:rFonts w:cs="B Titr"/>
                <w:b/>
                <w:bCs/>
                <w:rtl/>
              </w:rPr>
            </w:pPr>
            <w:r>
              <w:rPr>
                <w:rFonts w:cs="B Titr" w:hint="cs"/>
                <w:b/>
                <w:bCs/>
                <w:rtl/>
              </w:rPr>
              <w:lastRenderedPageBreak/>
              <w:t>20</w:t>
            </w:r>
            <w:r w:rsidR="00544B52" w:rsidRPr="00163274">
              <w:rPr>
                <w:rFonts w:cs="B Titr" w:hint="cs"/>
                <w:b/>
                <w:bCs/>
                <w:rtl/>
              </w:rPr>
              <w:t xml:space="preserve"> </w:t>
            </w:r>
            <w:r w:rsidR="00544B52" w:rsidRPr="00163274">
              <w:rPr>
                <w:rFonts w:cs="B Titr"/>
                <w:b/>
                <w:bCs/>
                <w:rtl/>
              </w:rPr>
              <w:t>–</w:t>
            </w:r>
            <w:r w:rsidR="00544B52" w:rsidRPr="00163274">
              <w:rPr>
                <w:rFonts w:cs="B Titr" w:hint="cs"/>
                <w:b/>
                <w:bCs/>
                <w:rtl/>
              </w:rPr>
              <w:t xml:space="preserve"> شرايط عمومي قرارداد:</w:t>
            </w:r>
          </w:p>
          <w:p w14:paraId="40CBADE3" w14:textId="77777777" w:rsidR="00544B52" w:rsidRPr="00B43093" w:rsidRDefault="00544B52" w:rsidP="00B43093">
            <w:pPr>
              <w:bidi/>
              <w:jc w:val="lowKashida"/>
              <w:rPr>
                <w:rFonts w:cs="B Nazanin"/>
                <w:b/>
                <w:bCs/>
                <w:spacing w:val="4"/>
                <w:rtl/>
              </w:rPr>
            </w:pPr>
            <w:r w:rsidRPr="00B43093">
              <w:rPr>
                <w:rFonts w:cs="B Mitra" w:hint="cs"/>
                <w:sz w:val="28"/>
                <w:szCs w:val="28"/>
                <w:rtl/>
              </w:rPr>
              <w:t>در صورتي كه براساس گزارش كتبي ناظر, طرف قرارداد در اجراي تعهدات خود از نظر كمي يا كيفي كوتاهي و قصور داشته باشد:</w:t>
            </w:r>
          </w:p>
          <w:p w14:paraId="60DAB415" w14:textId="77777777" w:rsidR="00544B52" w:rsidRPr="00D91B24" w:rsidRDefault="00544B52" w:rsidP="00EE0DBA">
            <w:pPr>
              <w:pStyle w:val="ListParagraph"/>
              <w:numPr>
                <w:ilvl w:val="0"/>
                <w:numId w:val="33"/>
              </w:numPr>
              <w:tabs>
                <w:tab w:val="left" w:pos="1148"/>
              </w:tabs>
              <w:bidi/>
              <w:ind w:firstLine="121"/>
              <w:jc w:val="lowKashida"/>
              <w:rPr>
                <w:rFonts w:cs="B Mitra"/>
                <w:sz w:val="28"/>
                <w:szCs w:val="28"/>
                <w:rtl/>
              </w:rPr>
            </w:pPr>
            <w:r w:rsidRPr="00D91B24">
              <w:rPr>
                <w:rFonts w:cs="B Mitra" w:hint="cs"/>
                <w:sz w:val="28"/>
                <w:szCs w:val="28"/>
                <w:rtl/>
              </w:rPr>
              <w:t>در</w:t>
            </w:r>
            <w:r w:rsidR="00EE0DBA">
              <w:rPr>
                <w:rFonts w:cs="B Mitra" w:hint="cs"/>
                <w:sz w:val="28"/>
                <w:szCs w:val="28"/>
                <w:rtl/>
              </w:rPr>
              <w:t xml:space="preserve"> </w:t>
            </w:r>
            <w:r w:rsidRPr="00D91B24">
              <w:rPr>
                <w:rFonts w:cs="B Mitra" w:hint="cs"/>
                <w:sz w:val="28"/>
                <w:szCs w:val="28"/>
                <w:rtl/>
              </w:rPr>
              <w:t>مرحله اول 2 درصد جريمه از رقم مورد تعهد ماهانه كسر مي‌شود .</w:t>
            </w:r>
          </w:p>
          <w:p w14:paraId="413B6292" w14:textId="77777777" w:rsidR="00544B52" w:rsidRPr="00D91B24" w:rsidRDefault="00544B52" w:rsidP="00EE0DBA">
            <w:pPr>
              <w:pStyle w:val="ListParagraph"/>
              <w:numPr>
                <w:ilvl w:val="0"/>
                <w:numId w:val="33"/>
              </w:numPr>
              <w:tabs>
                <w:tab w:val="left" w:pos="1148"/>
              </w:tabs>
              <w:bidi/>
              <w:ind w:firstLine="121"/>
              <w:jc w:val="lowKashida"/>
              <w:rPr>
                <w:rFonts w:cs="B Mitra"/>
                <w:sz w:val="28"/>
                <w:szCs w:val="28"/>
              </w:rPr>
            </w:pPr>
            <w:r w:rsidRPr="00D91B24">
              <w:rPr>
                <w:rFonts w:cs="B Mitra" w:hint="cs"/>
                <w:sz w:val="28"/>
                <w:szCs w:val="28"/>
                <w:rtl/>
              </w:rPr>
              <w:t>در</w:t>
            </w:r>
            <w:r w:rsidR="00EE0DBA">
              <w:rPr>
                <w:rFonts w:cs="B Mitra" w:hint="cs"/>
                <w:sz w:val="28"/>
                <w:szCs w:val="28"/>
                <w:rtl/>
              </w:rPr>
              <w:t xml:space="preserve"> </w:t>
            </w:r>
            <w:r w:rsidRPr="00D91B24">
              <w:rPr>
                <w:rFonts w:cs="B Mitra" w:hint="cs"/>
                <w:sz w:val="28"/>
                <w:szCs w:val="28"/>
                <w:rtl/>
              </w:rPr>
              <w:t>مرحله دوم 3</w:t>
            </w:r>
            <w:r w:rsidR="00EE0DBA">
              <w:rPr>
                <w:rFonts w:cs="B Mitra" w:hint="cs"/>
                <w:sz w:val="28"/>
                <w:szCs w:val="28"/>
                <w:rtl/>
              </w:rPr>
              <w:t xml:space="preserve"> </w:t>
            </w:r>
            <w:r w:rsidRPr="00D91B24">
              <w:rPr>
                <w:rFonts w:cs="B Mitra" w:hint="cs"/>
                <w:sz w:val="28"/>
                <w:szCs w:val="28"/>
                <w:rtl/>
              </w:rPr>
              <w:t>درصد جريمه از رقم مورد تعهد ماهانه كسر مي‌شود .</w:t>
            </w:r>
          </w:p>
          <w:p w14:paraId="624BB33D" w14:textId="27EECCF0" w:rsidR="00B43093" w:rsidRPr="00B43093" w:rsidRDefault="00544B52" w:rsidP="00B43093">
            <w:pPr>
              <w:pStyle w:val="ListParagraph"/>
              <w:numPr>
                <w:ilvl w:val="0"/>
                <w:numId w:val="33"/>
              </w:numPr>
              <w:tabs>
                <w:tab w:val="left" w:pos="1148"/>
              </w:tabs>
              <w:bidi/>
              <w:ind w:firstLine="121"/>
              <w:jc w:val="lowKashida"/>
              <w:rPr>
                <w:rFonts w:cs="B Mitra"/>
                <w:sz w:val="28"/>
                <w:szCs w:val="28"/>
                <w:rtl/>
              </w:rPr>
            </w:pPr>
            <w:r w:rsidRPr="00D91B24">
              <w:rPr>
                <w:rFonts w:cs="B Mitra" w:hint="cs"/>
                <w:sz w:val="28"/>
                <w:szCs w:val="28"/>
                <w:rtl/>
              </w:rPr>
              <w:t>در</w:t>
            </w:r>
            <w:r w:rsidR="00EE0DBA">
              <w:rPr>
                <w:rFonts w:cs="B Mitra" w:hint="cs"/>
                <w:sz w:val="28"/>
                <w:szCs w:val="28"/>
                <w:rtl/>
              </w:rPr>
              <w:t xml:space="preserve"> </w:t>
            </w:r>
            <w:r w:rsidRPr="00D91B24">
              <w:rPr>
                <w:rFonts w:cs="B Mitra" w:hint="cs"/>
                <w:sz w:val="28"/>
                <w:szCs w:val="28"/>
                <w:rtl/>
              </w:rPr>
              <w:t xml:space="preserve">مرحله سوم 4 درصد جريمه از رقم مورد تعهد ماهانه كسر مي‌شود </w:t>
            </w:r>
            <w:r w:rsidR="00B43093">
              <w:rPr>
                <w:rFonts w:cs="B Mitra" w:hint="cs"/>
                <w:sz w:val="28"/>
                <w:szCs w:val="28"/>
                <w:rtl/>
              </w:rPr>
              <w:t>.</w:t>
            </w:r>
          </w:p>
        </w:tc>
      </w:tr>
      <w:tr w:rsidR="00B43093" w:rsidRPr="00163274" w14:paraId="57876351" w14:textId="77777777" w:rsidTr="00DB4226">
        <w:trPr>
          <w:trHeight w:val="806"/>
        </w:trPr>
        <w:tc>
          <w:tcPr>
            <w:tcW w:w="11078" w:type="dxa"/>
            <w:tcBorders>
              <w:top w:val="single" w:sz="18" w:space="0" w:color="auto"/>
              <w:bottom w:val="single" w:sz="18" w:space="0" w:color="auto"/>
            </w:tcBorders>
            <w:vAlign w:val="center"/>
          </w:tcPr>
          <w:p w14:paraId="1AF35B61" w14:textId="72798312" w:rsidR="00B43093" w:rsidRPr="00930774" w:rsidRDefault="00B43093" w:rsidP="00B43093">
            <w:pPr>
              <w:bidi/>
              <w:jc w:val="lowKashida"/>
              <w:rPr>
                <w:rFonts w:cs="B Titr"/>
                <w:b/>
                <w:bCs/>
                <w:rtl/>
              </w:rPr>
            </w:pPr>
            <w:r>
              <w:rPr>
                <w:rFonts w:cs="B Titr" w:hint="cs"/>
                <w:b/>
                <w:bCs/>
                <w:rtl/>
              </w:rPr>
              <w:t xml:space="preserve">21- </w:t>
            </w:r>
            <w:r w:rsidRPr="00930774">
              <w:rPr>
                <w:rFonts w:cs="B Titr" w:hint="cs"/>
                <w:b/>
                <w:bCs/>
                <w:rtl/>
              </w:rPr>
              <w:t xml:space="preserve">-مرجع </w:t>
            </w:r>
            <w:r w:rsidRPr="00930774">
              <w:rPr>
                <w:rFonts w:cs="B Titr"/>
                <w:b/>
                <w:bCs/>
                <w:rtl/>
              </w:rPr>
              <w:t>حل اختلاف:</w:t>
            </w:r>
          </w:p>
          <w:p w14:paraId="457C95B0" w14:textId="0505535C" w:rsidR="00B43093" w:rsidRPr="00B43093" w:rsidRDefault="00B43093" w:rsidP="00B43093">
            <w:pPr>
              <w:bidi/>
              <w:jc w:val="lowKashida"/>
              <w:rPr>
                <w:rFonts w:cs="B Titr"/>
                <w:b/>
                <w:bCs/>
                <w:spacing w:val="-10"/>
                <w:rtl/>
              </w:rPr>
            </w:pPr>
            <w:r w:rsidRPr="00B43093">
              <w:rPr>
                <w:rFonts w:cs="B Nazanin" w:hint="cs"/>
                <w:b/>
                <w:bCs/>
                <w:color w:val="000000"/>
                <w:spacing w:val="-10"/>
                <w:rtl/>
              </w:rPr>
              <w:t xml:space="preserve">در صورت بروز هر گونه ابهام واختلاف در ارتباط با موضوع قرارداد وانجام وظايف محوله به هر نحوي ، چنانچه طرفين نتوانند آنرا از طريق مسالمت‌آميز حل و فصل نمايند، دراين صورت موضوع اختلاف به كميسيون ماده </w:t>
            </w:r>
            <w:r w:rsidRPr="00B43093">
              <w:rPr>
                <w:rFonts w:cs="B Nazanin" w:hint="cs"/>
                <w:b/>
                <w:bCs/>
                <w:color w:val="000000"/>
                <w:spacing w:val="-10"/>
                <w:u w:val="single"/>
                <w:rtl/>
              </w:rPr>
              <w:t xml:space="preserve">94 </w:t>
            </w:r>
            <w:r w:rsidRPr="00B43093">
              <w:rPr>
                <w:rFonts w:cs="B Nazanin" w:hint="cs"/>
                <w:b/>
                <w:bCs/>
                <w:color w:val="000000"/>
                <w:spacing w:val="-10"/>
                <w:rtl/>
              </w:rPr>
              <w:t>آئين نامه مالي و معاملاتي دانشگاه به عنوان حكم مشترك و مرضي‌الطرفين ارجاع ورأي صادره ازكميسيون حل اختلاف كه صلحاٌ  صادر مي شود قطعي ونسبت به طرفين لازم الاجرا خواهدبود ورأي مذكور از طريق كميسيون</w:t>
            </w:r>
            <w:r w:rsidRPr="00B43093">
              <w:rPr>
                <w:rFonts w:cs="B Nazanin" w:hint="cs"/>
                <w:b/>
                <w:bCs/>
                <w:spacing w:val="-10"/>
                <w:rtl/>
              </w:rPr>
              <w:t xml:space="preserve"> حضوراً و یا </w:t>
            </w:r>
            <w:r w:rsidRPr="00B43093">
              <w:rPr>
                <w:rFonts w:cs="B Nazanin" w:hint="cs"/>
                <w:b/>
                <w:bCs/>
                <w:color w:val="000000"/>
                <w:spacing w:val="-10"/>
                <w:rtl/>
              </w:rPr>
              <w:t>به نشاني طرفين كه در اين قرارداد درج گرديده است به پيوست نامه اداري ابلاغ خواهد شد.</w:t>
            </w:r>
          </w:p>
        </w:tc>
      </w:tr>
      <w:tr w:rsidR="00B43093" w:rsidRPr="00163274" w14:paraId="5EABA2DB" w14:textId="77777777" w:rsidTr="00DB4226">
        <w:trPr>
          <w:trHeight w:val="806"/>
        </w:trPr>
        <w:tc>
          <w:tcPr>
            <w:tcW w:w="11078" w:type="dxa"/>
            <w:tcBorders>
              <w:top w:val="single" w:sz="18" w:space="0" w:color="auto"/>
              <w:bottom w:val="single" w:sz="18" w:space="0" w:color="auto"/>
            </w:tcBorders>
            <w:vAlign w:val="center"/>
          </w:tcPr>
          <w:p w14:paraId="46EE3A0D" w14:textId="4A69116D" w:rsidR="00B43093" w:rsidRPr="00930774" w:rsidRDefault="00B43093" w:rsidP="00B43093">
            <w:pPr>
              <w:bidi/>
              <w:jc w:val="lowKashida"/>
              <w:rPr>
                <w:rFonts w:cs="B Titr"/>
                <w:b/>
                <w:bCs/>
                <w:rtl/>
              </w:rPr>
            </w:pPr>
            <w:r>
              <w:rPr>
                <w:rFonts w:cs="B Titr" w:hint="cs"/>
                <w:b/>
                <w:bCs/>
                <w:rtl/>
              </w:rPr>
              <w:t>22-</w:t>
            </w:r>
            <w:r w:rsidRPr="00930774">
              <w:rPr>
                <w:rFonts w:cs="B Titr" w:hint="cs"/>
                <w:b/>
                <w:bCs/>
                <w:rtl/>
              </w:rPr>
              <w:t xml:space="preserve"> موارد فسخ قرارداد: </w:t>
            </w:r>
          </w:p>
          <w:p w14:paraId="307A4B68" w14:textId="3C35E9E0" w:rsidR="00B43093" w:rsidRPr="00B43093" w:rsidRDefault="00B43093" w:rsidP="00B43093">
            <w:pPr>
              <w:bidi/>
              <w:jc w:val="lowKashida"/>
              <w:rPr>
                <w:rFonts w:cs="B Titr"/>
                <w:b/>
                <w:bCs/>
                <w:spacing w:val="-12"/>
                <w:rtl/>
              </w:rPr>
            </w:pPr>
            <w:r w:rsidRPr="00B43093">
              <w:rPr>
                <w:rFonts w:cs="B Mitra" w:hint="cs"/>
                <w:spacing w:val="-12"/>
                <w:sz w:val="28"/>
                <w:szCs w:val="28"/>
                <w:rtl/>
              </w:rPr>
              <w:t>در صورت عدم انجام تعهدات موضوع قرارداد توسط طرف دوم با تشخیص مرجع حل اختلاف کمیسیون ماده 94 آئین نامه مالی و معاملاتی دانشگاه طرف اول می تواند نسبت به فسخ قرارداد و مطالبه خسارت ناشی از عدم انجام تعهدات و فسخ اقدام نماید و خسارت معین را از مطالبات طرف دوم  و ضمانت نامه بانکی و یا هر طریق مقتضی وصول کند و طرف دوم حق اعتراض نسبت به خسارت معین و نحوه وصول را نخواهد داشت.</w:t>
            </w:r>
          </w:p>
        </w:tc>
      </w:tr>
      <w:tr w:rsidR="00B43093" w:rsidRPr="00163274" w14:paraId="46B36CFA" w14:textId="77777777" w:rsidTr="00DB4226">
        <w:trPr>
          <w:trHeight w:val="806"/>
        </w:trPr>
        <w:tc>
          <w:tcPr>
            <w:tcW w:w="11078" w:type="dxa"/>
            <w:tcBorders>
              <w:top w:val="single" w:sz="18" w:space="0" w:color="auto"/>
              <w:bottom w:val="single" w:sz="18" w:space="0" w:color="auto"/>
            </w:tcBorders>
            <w:vAlign w:val="center"/>
          </w:tcPr>
          <w:p w14:paraId="7D3BCA3C" w14:textId="16686672" w:rsidR="00B43093" w:rsidRPr="00930774" w:rsidRDefault="00B43093" w:rsidP="00B43093">
            <w:pPr>
              <w:bidi/>
              <w:jc w:val="lowKashida"/>
              <w:rPr>
                <w:rFonts w:cs="B Titr"/>
                <w:b/>
                <w:bCs/>
                <w:rtl/>
              </w:rPr>
            </w:pPr>
            <w:r>
              <w:rPr>
                <w:rFonts w:cs="B Titr" w:hint="cs"/>
                <w:b/>
                <w:bCs/>
                <w:rtl/>
              </w:rPr>
              <w:t>23-</w:t>
            </w:r>
            <w:r w:rsidRPr="00930774">
              <w:rPr>
                <w:rFonts w:cs="B Titr" w:hint="cs"/>
                <w:b/>
                <w:bCs/>
                <w:rtl/>
              </w:rPr>
              <w:t xml:space="preserve"> حوادث قهريه و غيرمترقبه:</w:t>
            </w:r>
          </w:p>
          <w:p w14:paraId="5CD73259" w14:textId="79CA5967" w:rsidR="00B43093" w:rsidRDefault="00B43093" w:rsidP="00B43093">
            <w:pPr>
              <w:bidi/>
              <w:jc w:val="lowKashida"/>
              <w:rPr>
                <w:rFonts w:cs="B Titr"/>
                <w:b/>
                <w:bCs/>
                <w:rtl/>
              </w:rPr>
            </w:pPr>
            <w:bookmarkStart w:id="0" w:name="_Hlk116725040"/>
            <w:r>
              <w:rPr>
                <w:rFonts w:cs="B Nazanin" w:hint="cs"/>
                <w:b/>
                <w:bCs/>
                <w:rtl/>
                <w:lang w:bidi="fa-IR"/>
              </w:rPr>
              <w:t>در صورت بروز هرگونه وضعیت فوق العاده ای که با تشخیص کارفرما در قالب فورس ماژ</w:t>
            </w:r>
            <w:r w:rsidRPr="008F7913">
              <w:rPr>
                <w:rFonts w:cs="B Nazanin" w:hint="cs"/>
                <w:b/>
                <w:bCs/>
                <w:rtl/>
                <w:lang w:bidi="fa-IR"/>
              </w:rPr>
              <w:t xml:space="preserve">ور قابل تعریف </w:t>
            </w:r>
            <w:r>
              <w:rPr>
                <w:rFonts w:cs="B Nazanin" w:hint="cs"/>
                <w:b/>
                <w:bCs/>
                <w:rtl/>
                <w:lang w:bidi="fa-IR"/>
              </w:rPr>
              <w:t>باشد و قرارداد به مدت یکماه به حالت تعلیق درمی آید و تعلیق مجدد قرارداد صرفاً برای یکبار و به همان مدت توسط کارفرما امکان پذیر خواهد بود و با رفع وضعیت فوق العاده، مدت تعلیق به مدت قرارداد اضافه خواهد شد و طرفین متعهد به انجام تعهدات مقرر در قرارداد میباشند و در صورت تداوم وضعیت فوق العاده، قرارداد منفسخ و انجام تعهدات تا زمان تعلیق به عهده طرفین قرارداد خواهد بود.</w:t>
            </w:r>
            <w:bookmarkEnd w:id="0"/>
          </w:p>
        </w:tc>
      </w:tr>
      <w:tr w:rsidR="00B43093" w:rsidRPr="00163274" w14:paraId="22FCFCD0" w14:textId="77777777" w:rsidTr="00A536D3">
        <w:trPr>
          <w:trHeight w:val="806"/>
        </w:trPr>
        <w:tc>
          <w:tcPr>
            <w:tcW w:w="11078" w:type="dxa"/>
            <w:tcBorders>
              <w:top w:val="single" w:sz="18" w:space="0" w:color="auto"/>
              <w:bottom w:val="single" w:sz="18" w:space="0" w:color="auto"/>
            </w:tcBorders>
          </w:tcPr>
          <w:p w14:paraId="76ACD7BA" w14:textId="77777777" w:rsidR="00B43093" w:rsidRPr="00A53A84" w:rsidRDefault="00B43093" w:rsidP="00B43093">
            <w:pPr>
              <w:bidi/>
              <w:jc w:val="both"/>
              <w:rPr>
                <w:rFonts w:cs="B Titr"/>
                <w:b/>
                <w:bCs/>
                <w:rtl/>
              </w:rPr>
            </w:pPr>
            <w:r>
              <w:rPr>
                <w:rtl/>
              </w:rPr>
              <w:br w:type="page"/>
            </w:r>
            <w:r w:rsidRPr="00A53A84">
              <w:rPr>
                <w:rFonts w:cs="B Titr" w:hint="cs"/>
                <w:b/>
                <w:bCs/>
                <w:rtl/>
              </w:rPr>
              <w:t>تبصره</w:t>
            </w:r>
            <w:r>
              <w:rPr>
                <w:rFonts w:cs="B Titr" w:hint="cs"/>
                <w:b/>
                <w:bCs/>
                <w:rtl/>
              </w:rPr>
              <w:t>:</w:t>
            </w:r>
            <w:r w:rsidRPr="00A53A84">
              <w:rPr>
                <w:rFonts w:cs="B Nazanin" w:hint="cs"/>
                <w:b/>
                <w:bCs/>
                <w:rtl/>
              </w:rPr>
              <w:t xml:space="preserve"> </w:t>
            </w:r>
            <w:r w:rsidRPr="00A53A84">
              <w:rPr>
                <w:rFonts w:cs="B Titr" w:hint="cs"/>
                <w:b/>
                <w:bCs/>
                <w:rtl/>
              </w:rPr>
              <w:t>نشاني طرفين جهت انجام مكاتبات:</w:t>
            </w:r>
          </w:p>
          <w:p w14:paraId="25756052" w14:textId="5FDCF7B3" w:rsidR="00B43093" w:rsidRPr="00B43093" w:rsidRDefault="00B43093" w:rsidP="00B43093">
            <w:pPr>
              <w:bidi/>
              <w:jc w:val="lowKashida"/>
              <w:rPr>
                <w:rFonts w:cs="B Titr"/>
                <w:b/>
                <w:bCs/>
                <w:spacing w:val="-10"/>
                <w:rtl/>
              </w:rPr>
            </w:pPr>
            <w:r w:rsidRPr="00B43093">
              <w:rPr>
                <w:rFonts w:cs="B Mitra" w:hint="cs"/>
                <w:spacing w:val="-10"/>
                <w:sz w:val="28"/>
                <w:szCs w:val="28"/>
                <w:rtl/>
              </w:rPr>
              <w:t>نشانـي‌هاي ماده‌هاي4 و 9 به منزله اقامتگاه قانوني طرفين مي‌باشد لذا مكاتبات رسمي و ارسال مراسـلات از طريق نشاني‌‌هاي فوق‌الذكر قانوني تلقي مي‌شود. در صورت تغيير نشاني طرفين موظفند ظرف مدت 48 ساعت يكديگر را كتباً مطلع نمايند. در غير اين صورت كليه نامه‌ها ابلاغ شده تلقي و عذر عدم اطلاع پذيرفته نمي‌باشد و مسووليت‌هاي مالي و قانوني ناشي از عدم اعلام آدرس جديد به طرف اول به عهده طرف دوم  است</w:t>
            </w:r>
          </w:p>
        </w:tc>
      </w:tr>
      <w:tr w:rsidR="00A31F08" w:rsidRPr="00163274" w14:paraId="482F0B72" w14:textId="77777777" w:rsidTr="00A536D3">
        <w:trPr>
          <w:trHeight w:val="806"/>
        </w:trPr>
        <w:tc>
          <w:tcPr>
            <w:tcW w:w="11078" w:type="dxa"/>
            <w:tcBorders>
              <w:top w:val="single" w:sz="18" w:space="0" w:color="auto"/>
              <w:bottom w:val="single" w:sz="18" w:space="0" w:color="auto"/>
            </w:tcBorders>
          </w:tcPr>
          <w:p w14:paraId="19C15EC0" w14:textId="77777777" w:rsidR="00A31F08" w:rsidRPr="00A53A84" w:rsidRDefault="00A31F08" w:rsidP="00A31F08">
            <w:pPr>
              <w:bidi/>
              <w:jc w:val="lowKashida"/>
              <w:rPr>
                <w:rFonts w:cs="B Titr"/>
                <w:b/>
                <w:bCs/>
                <w:rtl/>
              </w:rPr>
            </w:pPr>
            <w:r>
              <w:rPr>
                <w:rFonts w:cs="B Titr" w:hint="cs"/>
                <w:b/>
                <w:bCs/>
                <w:rtl/>
              </w:rPr>
              <w:t>24</w:t>
            </w:r>
            <w:r w:rsidRPr="00A53A84">
              <w:rPr>
                <w:rFonts w:cs="B Titr" w:hint="cs"/>
                <w:b/>
                <w:bCs/>
                <w:rtl/>
              </w:rPr>
              <w:t xml:space="preserve"> - امضاء طرفين قرارداد:</w:t>
            </w:r>
          </w:p>
          <w:p w14:paraId="2A5CA4FF" w14:textId="77777777" w:rsidR="00A31F08" w:rsidRPr="00930774" w:rsidRDefault="00A31F08" w:rsidP="00A31F08">
            <w:pPr>
              <w:tabs>
                <w:tab w:val="left" w:pos="317"/>
                <w:tab w:val="left" w:pos="426"/>
              </w:tabs>
              <w:bidi/>
              <w:spacing w:line="276" w:lineRule="auto"/>
              <w:jc w:val="both"/>
              <w:rPr>
                <w:rFonts w:cs="B Mitra"/>
                <w:sz w:val="28"/>
                <w:szCs w:val="28"/>
                <w:rtl/>
              </w:rPr>
            </w:pPr>
            <w:r w:rsidRPr="00930774">
              <w:rPr>
                <w:rFonts w:cs="B Mitra" w:hint="cs"/>
                <w:sz w:val="28"/>
                <w:szCs w:val="28"/>
                <w:rtl/>
              </w:rPr>
              <w:t xml:space="preserve">اين قرارداد در </w:t>
            </w:r>
            <w:r>
              <w:rPr>
                <w:rFonts w:cs="B Mitra" w:hint="cs"/>
                <w:sz w:val="28"/>
                <w:szCs w:val="28"/>
                <w:rtl/>
              </w:rPr>
              <w:t>24</w:t>
            </w:r>
            <w:r w:rsidRPr="00930774">
              <w:rPr>
                <w:rFonts w:cs="B Mitra" w:hint="cs"/>
                <w:sz w:val="28"/>
                <w:szCs w:val="28"/>
                <w:rtl/>
              </w:rPr>
              <w:t xml:space="preserve"> ماده، در سه نسخه جهت مراجع ذیصلاح كه همگي داراي اعتبار يكسان مي‌شود، تهيه و تنظيم شده كه پس از امضاي طرفين قرارداد كليه نسخ حكم واحد را دارد و لازم‌الاجرا خواهدبود.</w:t>
            </w:r>
          </w:p>
          <w:p w14:paraId="3F329BC9" w14:textId="77777777" w:rsidR="00A31F08" w:rsidRDefault="00A31F08" w:rsidP="00A31F08">
            <w:pPr>
              <w:bidi/>
              <w:spacing w:line="276" w:lineRule="auto"/>
              <w:jc w:val="lowKashida"/>
              <w:rPr>
                <w:rFonts w:cs="B Titr"/>
                <w:b/>
                <w:bCs/>
                <w:rtl/>
              </w:rPr>
            </w:pPr>
            <w:r>
              <w:rPr>
                <w:rFonts w:cs="B Titr"/>
                <w:b/>
                <w:bCs/>
                <w:noProof/>
                <w:rtl/>
                <w:lang w:bidi="fa-IR"/>
              </w:rPr>
              <mc:AlternateContent>
                <mc:Choice Requires="wpg">
                  <w:drawing>
                    <wp:anchor distT="0" distB="0" distL="114300" distR="114300" simplePos="0" relativeHeight="251660288" behindDoc="0" locked="0" layoutInCell="1" allowOverlap="1" wp14:anchorId="138F3CFF" wp14:editId="7923C758">
                      <wp:simplePos x="0" y="0"/>
                      <wp:positionH relativeFrom="column">
                        <wp:posOffset>160020</wp:posOffset>
                      </wp:positionH>
                      <wp:positionV relativeFrom="paragraph">
                        <wp:posOffset>4445</wp:posOffset>
                      </wp:positionV>
                      <wp:extent cx="6812915" cy="1282148"/>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282148"/>
                                <a:chOff x="650" y="8917"/>
                                <a:chExt cx="10729" cy="2368"/>
                              </a:xfrm>
                            </wpg:grpSpPr>
                            <wps:wsp>
                              <wps:cNvPr id="2" name="Text Box 17"/>
                              <wps:cNvSpPr txBox="1">
                                <a:spLocks noChangeArrowheads="1"/>
                              </wps:cNvSpPr>
                              <wps:spPr bwMode="auto">
                                <a:xfrm>
                                  <a:off x="7623" y="8917"/>
                                  <a:ext cx="3756" cy="2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D82FE" w14:textId="77777777" w:rsidR="00A31F08" w:rsidRPr="00AA59BB" w:rsidRDefault="00A31F08" w:rsidP="00A31F08">
                                    <w:pPr>
                                      <w:bidi/>
                                      <w:spacing w:line="276" w:lineRule="auto"/>
                                      <w:jc w:val="center"/>
                                      <w:rPr>
                                        <w:rFonts w:cs="B Titr"/>
                                        <w:rtl/>
                                      </w:rPr>
                                    </w:pPr>
                                    <w:r w:rsidRPr="00A30DA9">
                                      <w:rPr>
                                        <w:rFonts w:cs="B Titr" w:hint="cs"/>
                                        <w:rtl/>
                                      </w:rPr>
                                      <w:t>كارفرما</w:t>
                                    </w:r>
                                    <w:r w:rsidRPr="00AA59BB">
                                      <w:rPr>
                                        <w:rFonts w:cs="B Titr" w:hint="cs"/>
                                        <w:rtl/>
                                      </w:rPr>
                                      <w:t>:</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650" y="8917"/>
                                  <a:ext cx="3246" cy="2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F98E" w14:textId="77777777" w:rsidR="00A31F08" w:rsidRPr="00AA59BB" w:rsidRDefault="00A31F08" w:rsidP="00A31F08">
                                    <w:pPr>
                                      <w:bidi/>
                                      <w:jc w:val="center"/>
                                      <w:rPr>
                                        <w:rFonts w:cs="B Titr"/>
                                        <w:sz w:val="28"/>
                                        <w:rtl/>
                                      </w:rPr>
                                    </w:pPr>
                                    <w:r>
                                      <w:rPr>
                                        <w:rFonts w:cs="B Titr" w:hint="cs"/>
                                        <w:sz w:val="28"/>
                                        <w:szCs w:val="22"/>
                                        <w:rtl/>
                                      </w:rPr>
                                      <w:t>طرف دوم:</w:t>
                                    </w:r>
                                  </w:p>
                                </w:txbxContent>
                              </wps:txbx>
                              <wps:bodyPr rot="0" vert="horz" wrap="square" lIns="0" tIns="0" rIns="0" bIns="0" anchor="t" anchorCtr="0" upright="1">
                                <a:noAutofit/>
                              </wps:bodyPr>
                            </wps:wsp>
                            <wps:wsp>
                              <wps:cNvPr id="4" name="Text Box 19"/>
                              <wps:cNvSpPr txBox="1">
                                <a:spLocks noChangeArrowheads="1"/>
                              </wps:cNvSpPr>
                              <wps:spPr bwMode="auto">
                                <a:xfrm>
                                  <a:off x="3896" y="8922"/>
                                  <a:ext cx="3891"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087AA" w14:textId="77777777" w:rsidR="00A31F08" w:rsidRPr="00AA59BB" w:rsidRDefault="00A31F08" w:rsidP="00A31F08">
                                    <w:pPr>
                                      <w:bidi/>
                                      <w:spacing w:line="276" w:lineRule="auto"/>
                                      <w:jc w:val="center"/>
                                      <w:rPr>
                                        <w:rFonts w:cs="B Titr"/>
                                        <w:sz w:val="28"/>
                                        <w:rtl/>
                                      </w:rPr>
                                    </w:pPr>
                                    <w:r>
                                      <w:rPr>
                                        <w:rFonts w:cs="B Titr" w:hint="cs"/>
                                        <w:sz w:val="28"/>
                                        <w:szCs w:val="22"/>
                                        <w:rtl/>
                                      </w:rPr>
                                      <w:t>مسو</w:t>
                                    </w:r>
                                    <w:r w:rsidRPr="00AA59BB">
                                      <w:rPr>
                                        <w:rFonts w:cs="B Titr" w:hint="cs"/>
                                        <w:sz w:val="28"/>
                                        <w:szCs w:val="22"/>
                                        <w:rtl/>
                                      </w:rPr>
                                      <w:t>ول امور مالي: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F3CFF" id="Group 16" o:spid="_x0000_s1027" style="position:absolute;left:0;text-align:left;margin-left:12.6pt;margin-top:.35pt;width:536.45pt;height:100.95pt;z-index:251660288" coordorigin="650,8917" coordsize="10729,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">
                      <v:shapetype id="_x0000_t202" coordsize="21600,21600" o:spt="202" path="m,l,21600r21600,l21600,xe">
                        <v:stroke joinstyle="miter"/>
                        <v:path gradientshapeok="t" o:connecttype="rect"/>
                      </v:shapetype>
                      <v:shape id="Text Box 17" o:spid="_x0000_s1028" type="#_x0000_t202" style="position:absolute;left:7623;top:8917;width:3756;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C6D82FE" w14:textId="77777777" w:rsidR="00A31F08" w:rsidRPr="00AA59BB" w:rsidRDefault="00A31F08" w:rsidP="00A31F08">
                              <w:pPr>
                                <w:bidi/>
                                <w:spacing w:line="276" w:lineRule="auto"/>
                                <w:jc w:val="center"/>
                                <w:rPr>
                                  <w:rFonts w:cs="B Titr"/>
                                  <w:rtl/>
                                </w:rPr>
                              </w:pPr>
                              <w:r w:rsidRPr="00A30DA9">
                                <w:rPr>
                                  <w:rFonts w:cs="B Titr" w:hint="cs"/>
                                  <w:rtl/>
                                </w:rPr>
                                <w:t>كارفرما</w:t>
                              </w:r>
                              <w:r w:rsidRPr="00AA59BB">
                                <w:rPr>
                                  <w:rFonts w:cs="B Titr" w:hint="cs"/>
                                  <w:rtl/>
                                </w:rPr>
                                <w:t>:</w:t>
                              </w:r>
                            </w:p>
                          </w:txbxContent>
                        </v:textbox>
                      </v:shape>
                      <v:shape id="Text Box 18" o:spid="_x0000_s1029" type="#_x0000_t202" style="position:absolute;left:650;top:8917;width:3246;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046F98E" w14:textId="77777777" w:rsidR="00A31F08" w:rsidRPr="00AA59BB" w:rsidRDefault="00A31F08" w:rsidP="00A31F08">
                              <w:pPr>
                                <w:bidi/>
                                <w:jc w:val="center"/>
                                <w:rPr>
                                  <w:rFonts w:cs="B Titr"/>
                                  <w:sz w:val="28"/>
                                  <w:rtl/>
                                </w:rPr>
                              </w:pPr>
                              <w:r>
                                <w:rPr>
                                  <w:rFonts w:cs="B Titr" w:hint="cs"/>
                                  <w:sz w:val="28"/>
                                  <w:szCs w:val="22"/>
                                  <w:rtl/>
                                </w:rPr>
                                <w:t xml:space="preserve">طرف </w:t>
                              </w:r>
                              <w:r>
                                <w:rPr>
                                  <w:rFonts w:cs="B Titr" w:hint="cs"/>
                                  <w:sz w:val="28"/>
                                  <w:szCs w:val="22"/>
                                  <w:rtl/>
                                </w:rPr>
                                <w:t>دوم:</w:t>
                              </w:r>
                            </w:p>
                          </w:txbxContent>
                        </v:textbox>
                      </v:shape>
                      <v:shape id="Text Box 19" o:spid="_x0000_s1030" type="#_x0000_t202" style="position:absolute;left:3896;top:8922;width:3891;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DE087AA" w14:textId="77777777" w:rsidR="00A31F08" w:rsidRPr="00AA59BB" w:rsidRDefault="00A31F08" w:rsidP="00A31F08">
                              <w:pPr>
                                <w:bidi/>
                                <w:spacing w:line="276" w:lineRule="auto"/>
                                <w:jc w:val="center"/>
                                <w:rPr>
                                  <w:rFonts w:cs="B Titr"/>
                                  <w:sz w:val="28"/>
                                  <w:rtl/>
                                </w:rPr>
                              </w:pPr>
                              <w:r>
                                <w:rPr>
                                  <w:rFonts w:cs="B Titr" w:hint="cs"/>
                                  <w:sz w:val="28"/>
                                  <w:szCs w:val="22"/>
                                  <w:rtl/>
                                </w:rPr>
                                <w:t>مسو</w:t>
                              </w:r>
                              <w:r w:rsidRPr="00AA59BB">
                                <w:rPr>
                                  <w:rFonts w:cs="B Titr" w:hint="cs"/>
                                  <w:sz w:val="28"/>
                                  <w:szCs w:val="22"/>
                                  <w:rtl/>
                                </w:rPr>
                                <w:t>ول امور مالي:</w:t>
                              </w:r>
                            </w:p>
                          </w:txbxContent>
                        </v:textbox>
                      </v:shape>
                    </v:group>
                  </w:pict>
                </mc:Fallback>
              </mc:AlternateContent>
            </w:r>
          </w:p>
          <w:p w14:paraId="5E3F9474" w14:textId="77777777" w:rsidR="00A31F08" w:rsidRDefault="00A31F08" w:rsidP="00B43093">
            <w:pPr>
              <w:bidi/>
              <w:jc w:val="both"/>
              <w:rPr>
                <w:rtl/>
              </w:rPr>
            </w:pPr>
          </w:p>
        </w:tc>
      </w:tr>
    </w:tbl>
    <w:p w14:paraId="53D31CFB" w14:textId="77777777" w:rsidR="00544B52" w:rsidRPr="00EE0DBA" w:rsidRDefault="00544B52" w:rsidP="00544B52">
      <w:pPr>
        <w:bidi/>
        <w:spacing w:line="168" w:lineRule="auto"/>
        <w:jc w:val="lowKashida"/>
        <w:rPr>
          <w:rFonts w:cs="B Nazanin"/>
          <w:b/>
          <w:bCs/>
          <w:sz w:val="2"/>
          <w:szCs w:val="2"/>
          <w:rtl/>
          <w:lang w:bidi="fa-IR"/>
        </w:rPr>
      </w:pPr>
    </w:p>
    <w:p w14:paraId="4E17692F" w14:textId="77777777" w:rsidR="00EE0DBA" w:rsidRDefault="00EE0DBA" w:rsidP="00EE0DBA">
      <w:pPr>
        <w:bidi/>
        <w:spacing w:line="168" w:lineRule="auto"/>
        <w:jc w:val="lowKashida"/>
        <w:rPr>
          <w:rFonts w:cs="B Nazanin"/>
          <w:b/>
          <w:bCs/>
          <w:sz w:val="2"/>
          <w:szCs w:val="2"/>
          <w:rtl/>
          <w:lang w:bidi="fa-IR"/>
        </w:rPr>
      </w:pPr>
    </w:p>
    <w:p w14:paraId="732B0710" w14:textId="77777777" w:rsidR="00EE0DBA" w:rsidRPr="00544B52" w:rsidRDefault="00EE0DBA" w:rsidP="00EE0DBA">
      <w:pPr>
        <w:bidi/>
        <w:spacing w:line="168" w:lineRule="auto"/>
        <w:jc w:val="lowKashida"/>
        <w:rPr>
          <w:rFonts w:cs="B Nazanin"/>
          <w:b/>
          <w:bCs/>
          <w:sz w:val="28"/>
          <w:szCs w:val="28"/>
          <w:rtl/>
          <w:lang w:bidi="fa-IR"/>
        </w:rPr>
      </w:pPr>
    </w:p>
    <w:p w14:paraId="54BAEC98" w14:textId="77777777" w:rsidR="00EE0DBA" w:rsidRPr="00544B52" w:rsidRDefault="00EE0DBA" w:rsidP="00EE0DBA">
      <w:pPr>
        <w:bidi/>
        <w:spacing w:line="168" w:lineRule="auto"/>
        <w:jc w:val="lowKashida"/>
        <w:rPr>
          <w:rFonts w:cs="B Nazanin"/>
          <w:b/>
          <w:bCs/>
          <w:sz w:val="28"/>
          <w:szCs w:val="28"/>
          <w:rtl/>
          <w:lang w:bidi="fa-IR"/>
        </w:rPr>
      </w:pPr>
    </w:p>
    <w:sectPr w:rsidR="00EE0DBA" w:rsidRPr="00544B52" w:rsidSect="00D42857">
      <w:headerReference w:type="default" r:id="rId8"/>
      <w:pgSz w:w="11808" w:h="16704" w:code="9"/>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7EAB" w14:textId="77777777" w:rsidR="009665A1" w:rsidRDefault="009665A1" w:rsidP="008C29AB">
      <w:r>
        <w:separator/>
      </w:r>
    </w:p>
  </w:endnote>
  <w:endnote w:type="continuationSeparator" w:id="0">
    <w:p w14:paraId="1F0135E8" w14:textId="77777777" w:rsidR="009665A1" w:rsidRDefault="009665A1" w:rsidP="008C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Titr-s">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ffic">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F_lotus">
    <w:altName w:val="Calibri"/>
    <w:charset w:val="00"/>
    <w:family w:val="auto"/>
    <w:pitch w:val="variable"/>
    <w:sig w:usb0="00000003" w:usb1="00000000" w:usb2="00000000" w:usb3="00000000" w:csb0="00000001" w:csb1="00000000"/>
  </w:font>
  <w:font w:name="Zar">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DC8B" w14:textId="77777777" w:rsidR="009665A1" w:rsidRDefault="009665A1" w:rsidP="008C29AB">
      <w:r>
        <w:separator/>
      </w:r>
    </w:p>
  </w:footnote>
  <w:footnote w:type="continuationSeparator" w:id="0">
    <w:p w14:paraId="5443074D" w14:textId="77777777" w:rsidR="009665A1" w:rsidRDefault="009665A1" w:rsidP="008C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39A" w14:textId="07FB47E2" w:rsidR="008C29AB" w:rsidRDefault="005D3619" w:rsidP="00D835AF">
    <w:pPr>
      <w:pStyle w:val="Header"/>
      <w:bidi/>
      <w:jc w:val="center"/>
    </w:pPr>
    <w:r>
      <w:rPr>
        <w:rFonts w:cs="Zar"/>
        <w:noProof/>
        <w:u w:val="single"/>
        <w:lang w:bidi="fa-IR"/>
      </w:rPr>
      <mc:AlternateContent>
        <mc:Choice Requires="wpg">
          <w:drawing>
            <wp:anchor distT="0" distB="0" distL="114300" distR="114300" simplePos="0" relativeHeight="251659264" behindDoc="0" locked="0" layoutInCell="1" allowOverlap="1" wp14:anchorId="4E015742" wp14:editId="79650ED5">
              <wp:simplePos x="0" y="0"/>
              <wp:positionH relativeFrom="column">
                <wp:posOffset>-676275</wp:posOffset>
              </wp:positionH>
              <wp:positionV relativeFrom="paragraph">
                <wp:posOffset>-323850</wp:posOffset>
              </wp:positionV>
              <wp:extent cx="6932930" cy="1082675"/>
              <wp:effectExtent l="0" t="0" r="127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1082675"/>
                        <a:chOff x="711" y="256"/>
                        <a:chExt cx="10918" cy="1705"/>
                      </a:xfrm>
                    </wpg:grpSpPr>
                    <wps:wsp>
                      <wps:cNvPr id="7" name="Text Box 60"/>
                      <wps:cNvSpPr txBox="1">
                        <a:spLocks noChangeArrowheads="1"/>
                      </wps:cNvSpPr>
                      <wps:spPr bwMode="auto">
                        <a:xfrm>
                          <a:off x="711" y="256"/>
                          <a:ext cx="266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67A606A" w14:textId="77777777" w:rsidR="005D3619" w:rsidRPr="00C50414" w:rsidRDefault="005D3619" w:rsidP="005D3619">
                            <w:pPr>
                              <w:jc w:val="lowKashida"/>
                              <w:rPr>
                                <w:rFonts w:cs="B Mitra"/>
                                <w:color w:val="403152" w:themeColor="accent4" w:themeShade="80"/>
                              </w:rPr>
                            </w:pPr>
                            <w:r w:rsidRPr="00C50414">
                              <w:rPr>
                                <w:rFonts w:cs="B Mitra" w:hint="cs"/>
                                <w:color w:val="403152" w:themeColor="accent4" w:themeShade="80"/>
                                <w:rtl/>
                              </w:rPr>
                              <w:t>تاريخ: ....................</w:t>
                            </w:r>
                          </w:p>
                          <w:p w14:paraId="0FD18D24" w14:textId="77777777" w:rsidR="005D3619" w:rsidRPr="00C50414" w:rsidRDefault="005D3619" w:rsidP="005D3619">
                            <w:pPr>
                              <w:jc w:val="lowKashida"/>
                              <w:rPr>
                                <w:rFonts w:cs="B Mitra"/>
                                <w:color w:val="403152" w:themeColor="accent4" w:themeShade="80"/>
                              </w:rPr>
                            </w:pPr>
                            <w:r w:rsidRPr="00C50414">
                              <w:rPr>
                                <w:rFonts w:cs="B Mitra" w:hint="cs"/>
                                <w:color w:val="403152" w:themeColor="accent4" w:themeShade="80"/>
                                <w:rtl/>
                              </w:rPr>
                              <w:t>شماره : .................</w:t>
                            </w:r>
                          </w:p>
                          <w:p w14:paraId="75204E41" w14:textId="77777777" w:rsidR="005D3619" w:rsidRPr="00C50414" w:rsidRDefault="005D3619" w:rsidP="005D3619">
                            <w:pPr>
                              <w:jc w:val="lowKashida"/>
                              <w:rPr>
                                <w:rFonts w:cs="B Mitra"/>
                                <w:color w:val="403152" w:themeColor="accent4" w:themeShade="80"/>
                                <w:rtl/>
                              </w:rPr>
                            </w:pPr>
                            <w:r w:rsidRPr="00C50414">
                              <w:rPr>
                                <w:rFonts w:cs="B Mitra" w:hint="cs"/>
                                <w:color w:val="403152" w:themeColor="accent4" w:themeShade="80"/>
                                <w:rtl/>
                              </w:rPr>
                              <w:t>پيوست:..................</w:t>
                            </w:r>
                          </w:p>
                          <w:p w14:paraId="73670BF2" w14:textId="77777777" w:rsidR="005D3619" w:rsidRPr="00C50414" w:rsidRDefault="005D3619" w:rsidP="005D3619">
                            <w:pPr>
                              <w:jc w:val="lowKashida"/>
                              <w:rPr>
                                <w:rFonts w:cs="B Mitra"/>
                                <w:color w:val="403152" w:themeColor="accent4" w:themeShade="80"/>
                                <w:rtl/>
                              </w:rPr>
                            </w:pPr>
                            <w:r w:rsidRPr="00C50414">
                              <w:rPr>
                                <w:rFonts w:cs="B Mitra" w:hint="cs"/>
                                <w:color w:val="403152" w:themeColor="accent4" w:themeShade="80"/>
                                <w:rtl/>
                              </w:rPr>
                              <w:t>شماره سند</w:t>
                            </w:r>
                            <w:r w:rsidRPr="00C50414">
                              <w:rPr>
                                <w:rFonts w:cs="B Mitra"/>
                                <w:color w:val="403152" w:themeColor="accent4" w:themeShade="80"/>
                              </w:rPr>
                              <w:t>:</w:t>
                            </w:r>
                            <w:r w:rsidRPr="00C50414">
                              <w:rPr>
                                <w:rFonts w:cs="B Mitra" w:hint="cs"/>
                                <w:color w:val="403152" w:themeColor="accent4" w:themeShade="80"/>
                                <w:rtl/>
                              </w:rPr>
                              <w:t xml:space="preserve"> 111- </w:t>
                            </w:r>
                            <w:r w:rsidRPr="00C50414">
                              <w:rPr>
                                <w:rFonts w:cs="B Mitra"/>
                                <w:color w:val="403152" w:themeColor="accent4" w:themeShade="80"/>
                              </w:rPr>
                              <w:t xml:space="preserve"> FO – LS</w:t>
                            </w:r>
                          </w:p>
                        </w:txbxContent>
                      </wps:txbx>
                      <wps:bodyPr rot="0" vert="horz" wrap="square" lIns="91440" tIns="45720" rIns="91440" bIns="45720" anchor="t" anchorCtr="0" upright="1">
                        <a:noAutofit/>
                      </wps:bodyPr>
                    </wps:wsp>
                    <pic:pic xmlns:pic="http://schemas.openxmlformats.org/drawingml/2006/picture">
                      <pic:nvPicPr>
                        <pic:cNvPr id="8" name="Picture 6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9842" y="256"/>
                          <a:ext cx="1553" cy="100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62"/>
                      <wps:cNvSpPr txBox="1">
                        <a:spLocks noChangeArrowheads="1"/>
                      </wps:cNvSpPr>
                      <wps:spPr bwMode="auto">
                        <a:xfrm>
                          <a:off x="9644" y="1259"/>
                          <a:ext cx="1985" cy="45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E77BA45" w14:textId="77777777" w:rsidR="005D3619" w:rsidRPr="00C50414" w:rsidRDefault="005D3619" w:rsidP="005D3619">
                            <w:pPr>
                              <w:spacing w:line="180" w:lineRule="auto"/>
                              <w:jc w:val="center"/>
                              <w:rPr>
                                <w:rFonts w:cs="B Mitra"/>
                                <w:color w:val="403152" w:themeColor="accent4" w:themeShade="80"/>
                                <w:szCs w:val="20"/>
                              </w:rPr>
                            </w:pPr>
                            <w:r w:rsidRPr="00C50414">
                              <w:rPr>
                                <w:rFonts w:cs="B Mitra" w:hint="cs"/>
                                <w:color w:val="403152" w:themeColor="accent4" w:themeShade="80"/>
                                <w:szCs w:val="20"/>
                                <w:rtl/>
                              </w:rPr>
                              <w:t xml:space="preserve">دانشگاه علوم پزشكي و خدمات </w:t>
                            </w:r>
                            <w:r w:rsidRPr="00C50414">
                              <w:rPr>
                                <w:rFonts w:cs="B Mitra" w:hint="cs"/>
                                <w:color w:val="403152" w:themeColor="accent4" w:themeShade="80"/>
                                <w:szCs w:val="20"/>
                              </w:rPr>
                              <w:t xml:space="preserve"> </w:t>
                            </w:r>
                            <w:r w:rsidRPr="00C50414">
                              <w:rPr>
                                <w:rFonts w:cs="B Mitra" w:hint="cs"/>
                                <w:color w:val="403152" w:themeColor="accent4" w:themeShade="80"/>
                                <w:szCs w:val="20"/>
                                <w:rtl/>
                              </w:rPr>
                              <w:t>بهداشتي - درماني تهران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15742" id="Group 6" o:spid="_x0000_s1031" style="position:absolute;left:0;text-align:left;margin-left:-53.25pt;margin-top:-25.5pt;width:545.9pt;height:85.25pt;z-index:251659264" coordorigin="711,256" coordsize="10918,1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">
              <v:shapetype id="_x0000_t202" coordsize="21600,21600" o:spt="202" path="m,l,21600r21600,l21600,xe">
                <v:stroke joinstyle="miter"/>
                <v:path gradientshapeok="t" o:connecttype="rect"/>
              </v:shapetype>
              <v:shape id="Text Box 60" o:spid="_x0000_s1032" type="#_x0000_t202" style="position:absolute;left:711;top:256;width:266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" filled="f" stroked="f" strokecolor="white">
                <v:textbox>
                  <w:txbxContent>
                    <w:p w14:paraId="367A606A" w14:textId="77777777" w:rsidR="005D3619" w:rsidRPr="00C50414" w:rsidRDefault="005D3619" w:rsidP="005D3619">
                      <w:pPr>
                        <w:jc w:val="lowKashida"/>
                        <w:rPr>
                          <w:rFonts w:cs="B Mitra"/>
                          <w:color w:val="403152" w:themeColor="accent4" w:themeShade="80"/>
                        </w:rPr>
                      </w:pPr>
                      <w:r w:rsidRPr="00C50414">
                        <w:rPr>
                          <w:rFonts w:cs="B Mitra" w:hint="cs"/>
                          <w:color w:val="403152" w:themeColor="accent4" w:themeShade="80"/>
                          <w:rtl/>
                        </w:rPr>
                        <w:t>تاريخ: ....................</w:t>
                      </w:r>
                    </w:p>
                    <w:p w14:paraId="0FD18D24" w14:textId="77777777" w:rsidR="005D3619" w:rsidRPr="00C50414" w:rsidRDefault="005D3619" w:rsidP="005D3619">
                      <w:pPr>
                        <w:jc w:val="lowKashida"/>
                        <w:rPr>
                          <w:rFonts w:cs="B Mitra"/>
                          <w:color w:val="403152" w:themeColor="accent4" w:themeShade="80"/>
                        </w:rPr>
                      </w:pPr>
                      <w:r w:rsidRPr="00C50414">
                        <w:rPr>
                          <w:rFonts w:cs="B Mitra" w:hint="cs"/>
                          <w:color w:val="403152" w:themeColor="accent4" w:themeShade="80"/>
                          <w:rtl/>
                        </w:rPr>
                        <w:t>شماره : .................</w:t>
                      </w:r>
                    </w:p>
                    <w:p w14:paraId="75204E41" w14:textId="77777777" w:rsidR="005D3619" w:rsidRPr="00C50414" w:rsidRDefault="005D3619" w:rsidP="005D3619">
                      <w:pPr>
                        <w:jc w:val="lowKashida"/>
                        <w:rPr>
                          <w:rFonts w:cs="B Mitra"/>
                          <w:color w:val="403152" w:themeColor="accent4" w:themeShade="80"/>
                          <w:rtl/>
                        </w:rPr>
                      </w:pPr>
                      <w:r w:rsidRPr="00C50414">
                        <w:rPr>
                          <w:rFonts w:cs="B Mitra" w:hint="cs"/>
                          <w:color w:val="403152" w:themeColor="accent4" w:themeShade="80"/>
                          <w:rtl/>
                        </w:rPr>
                        <w:t>پيوست:..................</w:t>
                      </w:r>
                    </w:p>
                    <w:p w14:paraId="73670BF2" w14:textId="77777777" w:rsidR="005D3619" w:rsidRPr="00C50414" w:rsidRDefault="005D3619" w:rsidP="005D3619">
                      <w:pPr>
                        <w:jc w:val="lowKashida"/>
                        <w:rPr>
                          <w:rFonts w:cs="B Mitra"/>
                          <w:color w:val="403152" w:themeColor="accent4" w:themeShade="80"/>
                          <w:rtl/>
                        </w:rPr>
                      </w:pPr>
                      <w:r w:rsidRPr="00C50414">
                        <w:rPr>
                          <w:rFonts w:cs="B Mitra" w:hint="cs"/>
                          <w:color w:val="403152" w:themeColor="accent4" w:themeShade="80"/>
                          <w:rtl/>
                        </w:rPr>
                        <w:t>شماره سند</w:t>
                      </w:r>
                      <w:r w:rsidRPr="00C50414">
                        <w:rPr>
                          <w:rFonts w:cs="B Mitra"/>
                          <w:color w:val="403152" w:themeColor="accent4" w:themeShade="80"/>
                        </w:rPr>
                        <w:t>:</w:t>
                      </w:r>
                      <w:r w:rsidRPr="00C50414">
                        <w:rPr>
                          <w:rFonts w:cs="B Mitra" w:hint="cs"/>
                          <w:color w:val="403152" w:themeColor="accent4" w:themeShade="80"/>
                          <w:rtl/>
                        </w:rPr>
                        <w:t xml:space="preserve"> 111- </w:t>
                      </w:r>
                      <w:r w:rsidRPr="00C50414">
                        <w:rPr>
                          <w:rFonts w:cs="B Mitra"/>
                          <w:color w:val="403152" w:themeColor="accent4" w:themeShade="80"/>
                        </w:rPr>
                        <w:t xml:space="preserve"> FO – 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3" type="#_x0000_t75" style="position:absolute;left:9842;top:256;width:1553;height:1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">
                <v:imagedata r:id="rId2" o:title="" gain="19661f" blacklevel="22938f"/>
              </v:shape>
              <v:shape id="Text Box 62" o:spid="_x0000_s1034" type="#_x0000_t202" style="position:absolute;left:9644;top:1259;width:198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" stroked="f" strokecolor="white">
                <v:textbox inset="0,0,0,0">
                  <w:txbxContent>
                    <w:p w14:paraId="2E77BA45" w14:textId="77777777" w:rsidR="005D3619" w:rsidRPr="00C50414" w:rsidRDefault="005D3619" w:rsidP="005D3619">
                      <w:pPr>
                        <w:spacing w:line="180" w:lineRule="auto"/>
                        <w:jc w:val="center"/>
                        <w:rPr>
                          <w:rFonts w:cs="B Mitra"/>
                          <w:color w:val="403152" w:themeColor="accent4" w:themeShade="80"/>
                          <w:szCs w:val="20"/>
                        </w:rPr>
                      </w:pPr>
                      <w:r w:rsidRPr="00C50414">
                        <w:rPr>
                          <w:rFonts w:cs="B Mitra" w:hint="cs"/>
                          <w:color w:val="403152" w:themeColor="accent4" w:themeShade="80"/>
                          <w:szCs w:val="20"/>
                          <w:rtl/>
                        </w:rPr>
                        <w:t xml:space="preserve">دانشگاه علوم پزشكي و خدمات </w:t>
                      </w:r>
                      <w:r w:rsidRPr="00C50414">
                        <w:rPr>
                          <w:rFonts w:cs="B Mitra" w:hint="cs"/>
                          <w:color w:val="403152" w:themeColor="accent4" w:themeShade="80"/>
                          <w:szCs w:val="20"/>
                        </w:rPr>
                        <w:t xml:space="preserve"> </w:t>
                      </w:r>
                      <w:r w:rsidRPr="00C50414">
                        <w:rPr>
                          <w:rFonts w:cs="B Mitra" w:hint="cs"/>
                          <w:color w:val="403152" w:themeColor="accent4" w:themeShade="80"/>
                          <w:szCs w:val="20"/>
                          <w:rtl/>
                        </w:rPr>
                        <w:t>بهداشتي - درماني تهران</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6B4"/>
    <w:multiLevelType w:val="hybridMultilevel"/>
    <w:tmpl w:val="313664A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1E0B"/>
    <w:multiLevelType w:val="hybridMultilevel"/>
    <w:tmpl w:val="A9D628FA"/>
    <w:lvl w:ilvl="0" w:tplc="BE2C0D28">
      <w:start w:val="1"/>
      <w:numFmt w:val="decimal"/>
      <w:lvlText w:val="16 - 3- %1- "/>
      <w:lvlJc w:val="left"/>
      <w:pPr>
        <w:ind w:left="72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3C2"/>
    <w:multiLevelType w:val="hybridMultilevel"/>
    <w:tmpl w:val="0A98BC6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 w15:restartNumberingAfterBreak="0">
    <w:nsid w:val="0ACD15F5"/>
    <w:multiLevelType w:val="multilevel"/>
    <w:tmpl w:val="F5CC5ABA"/>
    <w:lvl w:ilvl="0">
      <w:start w:val="1"/>
      <w:numFmt w:val="decimal"/>
      <w:lvlText w:val="%1- 7-ج -"/>
      <w:lvlJc w:val="left"/>
      <w:pPr>
        <w:tabs>
          <w:tab w:val="num" w:pos="785"/>
        </w:tabs>
        <w:ind w:left="785" w:hanging="360"/>
      </w:pPr>
      <w:rPr>
        <w:rFonts w:cs="B Titr" w:hint="cs"/>
        <w:sz w:val="24"/>
        <w:szCs w:val="24"/>
        <w:lang w:bidi="fa-IR"/>
      </w:rPr>
    </w:lvl>
    <w:lvl w:ilvl="1">
      <w:start w:val="1"/>
      <w:numFmt w:val="decimal"/>
      <w:lvlText w:val="%2- 11-"/>
      <w:lvlJc w:val="left"/>
      <w:pPr>
        <w:tabs>
          <w:tab w:val="num" w:pos="1505"/>
        </w:tabs>
        <w:ind w:left="1217" w:hanging="432"/>
      </w:pPr>
      <w:rPr>
        <w:rFonts w:cs="Titr" w:hint="cs"/>
        <w:szCs w:val="24"/>
      </w:rPr>
    </w:lvl>
    <w:lvl w:ilvl="2">
      <w:start w:val="1"/>
      <w:numFmt w:val="decimal"/>
      <w:lvlText w:val="%1.%2.%3."/>
      <w:lvlJc w:val="left"/>
      <w:pPr>
        <w:tabs>
          <w:tab w:val="num" w:pos="1865"/>
        </w:tabs>
        <w:ind w:left="1649" w:hanging="504"/>
      </w:pPr>
      <w:rPr>
        <w:rFonts w:hint="default"/>
      </w:rPr>
    </w:lvl>
    <w:lvl w:ilvl="3">
      <w:start w:val="1"/>
      <w:numFmt w:val="decimal"/>
      <w:lvlText w:val="%1.%2.%3.%4."/>
      <w:lvlJc w:val="left"/>
      <w:pPr>
        <w:tabs>
          <w:tab w:val="num" w:pos="2585"/>
        </w:tabs>
        <w:ind w:left="2153" w:hanging="648"/>
      </w:pPr>
      <w:rPr>
        <w:rFonts w:hint="default"/>
      </w:rPr>
    </w:lvl>
    <w:lvl w:ilvl="4">
      <w:start w:val="1"/>
      <w:numFmt w:val="decimal"/>
      <w:lvlText w:val="%1.%2.%3.%4.%5."/>
      <w:lvlJc w:val="left"/>
      <w:pPr>
        <w:tabs>
          <w:tab w:val="num" w:pos="3305"/>
        </w:tabs>
        <w:ind w:left="2657" w:hanging="792"/>
      </w:pPr>
      <w:rPr>
        <w:rFonts w:hint="default"/>
      </w:rPr>
    </w:lvl>
    <w:lvl w:ilvl="5">
      <w:start w:val="1"/>
      <w:numFmt w:val="decimal"/>
      <w:lvlText w:val="%1.%2.%3.%4.%5.%6."/>
      <w:lvlJc w:val="left"/>
      <w:pPr>
        <w:tabs>
          <w:tab w:val="num" w:pos="3665"/>
        </w:tabs>
        <w:ind w:left="3161" w:hanging="936"/>
      </w:pPr>
      <w:rPr>
        <w:rFonts w:hint="default"/>
      </w:rPr>
    </w:lvl>
    <w:lvl w:ilvl="6">
      <w:start w:val="1"/>
      <w:numFmt w:val="decimal"/>
      <w:lvlText w:val="%1.%2.%3.%4.%5.%6.%7."/>
      <w:lvlJc w:val="left"/>
      <w:pPr>
        <w:tabs>
          <w:tab w:val="num" w:pos="4385"/>
        </w:tabs>
        <w:ind w:left="3665" w:hanging="1080"/>
      </w:pPr>
      <w:rPr>
        <w:rFonts w:hint="default"/>
      </w:rPr>
    </w:lvl>
    <w:lvl w:ilvl="7">
      <w:start w:val="1"/>
      <w:numFmt w:val="decimal"/>
      <w:lvlText w:val="%1.%2.%3.%4.%5.%6.%7.%8."/>
      <w:lvlJc w:val="left"/>
      <w:pPr>
        <w:tabs>
          <w:tab w:val="num" w:pos="5105"/>
        </w:tabs>
        <w:ind w:left="4169" w:hanging="1224"/>
      </w:pPr>
      <w:rPr>
        <w:rFonts w:hint="default"/>
      </w:rPr>
    </w:lvl>
    <w:lvl w:ilvl="8">
      <w:start w:val="1"/>
      <w:numFmt w:val="decimal"/>
      <w:lvlText w:val="%1.%2.%3.%4.%5.%6.%7.%8.%9."/>
      <w:lvlJc w:val="left"/>
      <w:pPr>
        <w:tabs>
          <w:tab w:val="num" w:pos="5465"/>
        </w:tabs>
        <w:ind w:left="4745" w:hanging="1440"/>
      </w:pPr>
      <w:rPr>
        <w:rFonts w:hint="default"/>
      </w:rPr>
    </w:lvl>
  </w:abstractNum>
  <w:abstractNum w:abstractNumId="4" w15:restartNumberingAfterBreak="0">
    <w:nsid w:val="0E451963"/>
    <w:multiLevelType w:val="hybridMultilevel"/>
    <w:tmpl w:val="598A5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533C3"/>
    <w:multiLevelType w:val="hybridMultilevel"/>
    <w:tmpl w:val="223CD34E"/>
    <w:lvl w:ilvl="0" w:tplc="CA303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04EBD"/>
    <w:multiLevelType w:val="hybridMultilevel"/>
    <w:tmpl w:val="9094179A"/>
    <w:lvl w:ilvl="0" w:tplc="59A8F6DE">
      <w:start w:val="1"/>
      <w:numFmt w:val="decimal"/>
      <w:lvlText w:val="%1- 17 -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E2287"/>
    <w:multiLevelType w:val="hybridMultilevel"/>
    <w:tmpl w:val="AC54BB1C"/>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15:restartNumberingAfterBreak="0">
    <w:nsid w:val="21C54C27"/>
    <w:multiLevelType w:val="hybridMultilevel"/>
    <w:tmpl w:val="5DEA2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5F1E"/>
    <w:multiLevelType w:val="multilevel"/>
    <w:tmpl w:val="C79E71E6"/>
    <w:lvl w:ilvl="0">
      <w:start w:val="1"/>
      <w:numFmt w:val="decimal"/>
      <w:lvlText w:val="%1-7 -  الف -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66A784A"/>
    <w:multiLevelType w:val="hybridMultilevel"/>
    <w:tmpl w:val="8F4A941C"/>
    <w:lvl w:ilvl="0" w:tplc="A81A5F62">
      <w:start w:val="1"/>
      <w:numFmt w:val="decimal"/>
      <w:lvlText w:val="16 - 1- %1- "/>
      <w:lvlJc w:val="left"/>
      <w:pPr>
        <w:ind w:left="81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26026"/>
    <w:multiLevelType w:val="hybridMultilevel"/>
    <w:tmpl w:val="9EAC95CA"/>
    <w:lvl w:ilvl="0" w:tplc="890C00A8">
      <w:start w:val="1"/>
      <w:numFmt w:val="decimal"/>
      <w:lvlText w:val="%1"/>
      <w:lvlJc w:val="left"/>
      <w:pPr>
        <w:ind w:left="720" w:hanging="360"/>
      </w:pPr>
      <w:rPr>
        <w:rFonts w:ascii="Titr-s" w:hAnsi="Titr-s" w:cs="Titr"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83A12"/>
    <w:multiLevelType w:val="hybridMultilevel"/>
    <w:tmpl w:val="2C22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2A21"/>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778B8"/>
    <w:multiLevelType w:val="hybridMultilevel"/>
    <w:tmpl w:val="EFAE9DA0"/>
    <w:lvl w:ilvl="0" w:tplc="F0D489B2">
      <w:start w:val="3"/>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923AE"/>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A3370"/>
    <w:multiLevelType w:val="hybridMultilevel"/>
    <w:tmpl w:val="27C88E52"/>
    <w:lvl w:ilvl="0" w:tplc="F0D489B2">
      <w:start w:val="3"/>
      <w:numFmt w:val="bullet"/>
      <w:lvlText w:val="-"/>
      <w:lvlJc w:val="left"/>
      <w:pPr>
        <w:ind w:left="720" w:hanging="360"/>
      </w:pPr>
      <w:rPr>
        <w:rFonts w:ascii="Times New Roman" w:eastAsia="Times New Roman" w:hAnsi="Times New Roman" w:cs="Traff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8011C"/>
    <w:multiLevelType w:val="hybridMultilevel"/>
    <w:tmpl w:val="5D2828A8"/>
    <w:lvl w:ilvl="0" w:tplc="B9846FAA">
      <w:start w:val="1"/>
      <w:numFmt w:val="decimal"/>
      <w:lvlText w:val="16 - 2- %1- "/>
      <w:lvlJc w:val="left"/>
      <w:pPr>
        <w:ind w:left="360" w:hanging="360"/>
      </w:pPr>
      <w:rPr>
        <w:rFonts w:cs="Mitra" w:hint="cs"/>
        <w:bCs/>
        <w:iCs w:val="0"/>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47B41610"/>
    <w:multiLevelType w:val="hybridMultilevel"/>
    <w:tmpl w:val="1958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E525F"/>
    <w:multiLevelType w:val="hybridMultilevel"/>
    <w:tmpl w:val="8646CB4A"/>
    <w:lvl w:ilvl="0" w:tplc="A5B0E728">
      <w:start w:val="1"/>
      <w:numFmt w:val="decimal"/>
      <w:lvlText w:val="%1  - 10 - "/>
      <w:lvlJc w:val="center"/>
      <w:pPr>
        <w:ind w:left="720" w:hanging="360"/>
      </w:pPr>
      <w:rPr>
        <w:rFonts w:cs="B Nazanin" w:hint="cs"/>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21776"/>
    <w:multiLevelType w:val="hybridMultilevel"/>
    <w:tmpl w:val="F4CA9C18"/>
    <w:lvl w:ilvl="0" w:tplc="951609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4526A"/>
    <w:multiLevelType w:val="hybridMultilevel"/>
    <w:tmpl w:val="D8BAE9F0"/>
    <w:lvl w:ilvl="0" w:tplc="8946AA0C">
      <w:start w:val="1"/>
      <w:numFmt w:val="decimal"/>
      <w:lvlText w:val="%1 - 18 -"/>
      <w:lvlJc w:val="center"/>
      <w:pPr>
        <w:ind w:left="720" w:hanging="360"/>
      </w:pPr>
      <w:rPr>
        <w:rFonts w:hint="default"/>
        <w:bCs w:val="0"/>
        <w:i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900EE"/>
    <w:multiLevelType w:val="hybridMultilevel"/>
    <w:tmpl w:val="9CBA2D34"/>
    <w:lvl w:ilvl="0" w:tplc="E2265D18">
      <w:start w:val="1"/>
      <w:numFmt w:val="decimal"/>
      <w:lvlText w:val="14 - %1- "/>
      <w:lvlJc w:val="left"/>
      <w:pPr>
        <w:ind w:left="360" w:hanging="360"/>
      </w:pPr>
      <w:rPr>
        <w:rFonts w:cs="Mitra" w:hint="cs"/>
        <w:bCs/>
        <w:iCs w:val="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5706ED"/>
    <w:multiLevelType w:val="hybridMultilevel"/>
    <w:tmpl w:val="D7DC9FD4"/>
    <w:lvl w:ilvl="0" w:tplc="9C225ED0">
      <w:start w:val="1"/>
      <w:numFmt w:val="arabicAbjad"/>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16E94"/>
    <w:multiLevelType w:val="multilevel"/>
    <w:tmpl w:val="C06C8D18"/>
    <w:lvl w:ilvl="0">
      <w:start w:val="1"/>
      <w:numFmt w:val="decimal"/>
      <w:lvlText w:val="%1 - 6 -"/>
      <w:lvlJc w:val="left"/>
      <w:pPr>
        <w:tabs>
          <w:tab w:val="num" w:pos="360"/>
        </w:tabs>
        <w:ind w:left="360" w:hanging="360"/>
      </w:pPr>
      <w:rPr>
        <w:rFonts w:cs="B Titr" w:hint="cs"/>
        <w:b w:val="0"/>
        <w:bCs w:val="0"/>
        <w:iCs w:val="0"/>
        <w:sz w:val="24"/>
        <w:szCs w:val="24"/>
      </w:rPr>
    </w:lvl>
    <w:lvl w:ilvl="1">
      <w:start w:val="1"/>
      <w:numFmt w:val="none"/>
      <w:lvlText w:val="1- 5-"/>
      <w:lvlJc w:val="left"/>
      <w:pPr>
        <w:tabs>
          <w:tab w:val="num" w:pos="792"/>
        </w:tabs>
        <w:ind w:left="792" w:hanging="432"/>
      </w:pPr>
      <w:rPr>
        <w:rFonts w:cs="Mitra" w:hint="cs"/>
        <w:bCs/>
        <w:iCs w:val="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8F95AB2"/>
    <w:multiLevelType w:val="hybridMultilevel"/>
    <w:tmpl w:val="3430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85EC9"/>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24C9C"/>
    <w:multiLevelType w:val="hybridMultilevel"/>
    <w:tmpl w:val="6272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F0578"/>
    <w:multiLevelType w:val="hybridMultilevel"/>
    <w:tmpl w:val="562C3988"/>
    <w:lvl w:ilvl="0" w:tplc="DE3E7C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00098"/>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95872"/>
    <w:multiLevelType w:val="hybridMultilevel"/>
    <w:tmpl w:val="A8962528"/>
    <w:lvl w:ilvl="0" w:tplc="0448ADE4">
      <w:start w:val="1"/>
      <w:numFmt w:val="decimal"/>
      <w:lvlText w:val="%1 - 16-"/>
      <w:lvlJc w:val="left"/>
      <w:pPr>
        <w:tabs>
          <w:tab w:val="num" w:pos="0"/>
        </w:tabs>
        <w:ind w:left="1440" w:hanging="1440"/>
      </w:pPr>
      <w:rPr>
        <w:rFonts w:cs="B Mitra" w:hint="cs"/>
        <w:b/>
        <w:bCs w:val="0"/>
        <w:i/>
        <w:iCs w:val="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EE3C7A"/>
    <w:multiLevelType w:val="hybridMultilevel"/>
    <w:tmpl w:val="4846FF72"/>
    <w:lvl w:ilvl="0" w:tplc="5B7AF28E">
      <w:start w:val="1"/>
      <w:numFmt w:val="decimal"/>
      <w:lvlText w:val="15 - %1- "/>
      <w:lvlJc w:val="left"/>
      <w:pPr>
        <w:ind w:left="720" w:hanging="360"/>
      </w:pPr>
      <w:rPr>
        <w:rFonts w:cs="Mitra" w:hint="cs"/>
        <w:bCs/>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94383"/>
    <w:multiLevelType w:val="hybridMultilevel"/>
    <w:tmpl w:val="71F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01F6C"/>
    <w:multiLevelType w:val="multilevel"/>
    <w:tmpl w:val="E3D6151A"/>
    <w:lvl w:ilvl="0">
      <w:start w:val="1"/>
      <w:numFmt w:val="decimal"/>
      <w:lvlText w:val="%1- 7- ب -"/>
      <w:lvlJc w:val="left"/>
      <w:pPr>
        <w:tabs>
          <w:tab w:val="num" w:pos="360"/>
        </w:tabs>
        <w:ind w:left="360" w:hanging="360"/>
      </w:pPr>
      <w:rPr>
        <w:rFonts w:cs="B Titr" w:hint="cs"/>
        <w:sz w:val="24"/>
        <w:szCs w:val="24"/>
      </w:rPr>
    </w:lvl>
    <w:lvl w:ilvl="1">
      <w:start w:val="1"/>
      <w:numFmt w:val="decimal"/>
      <w:lvlText w:val="%2- 11-"/>
      <w:lvlJc w:val="left"/>
      <w:pPr>
        <w:tabs>
          <w:tab w:val="num" w:pos="1080"/>
        </w:tabs>
        <w:ind w:left="792" w:hanging="432"/>
      </w:pPr>
      <w:rPr>
        <w:rFonts w:cs="Titr" w:hint="cs"/>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DFA308F"/>
    <w:multiLevelType w:val="hybridMultilevel"/>
    <w:tmpl w:val="1D74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324909">
    <w:abstractNumId w:val="22"/>
  </w:num>
  <w:num w:numId="2" w16cid:durableId="1026515588">
    <w:abstractNumId w:val="19"/>
  </w:num>
  <w:num w:numId="3" w16cid:durableId="1278024097">
    <w:abstractNumId w:val="31"/>
  </w:num>
  <w:num w:numId="4" w16cid:durableId="1715689122">
    <w:abstractNumId w:val="10"/>
  </w:num>
  <w:num w:numId="5" w16cid:durableId="22750817">
    <w:abstractNumId w:val="14"/>
  </w:num>
  <w:num w:numId="6" w16cid:durableId="588393952">
    <w:abstractNumId w:val="6"/>
  </w:num>
  <w:num w:numId="7" w16cid:durableId="783773559">
    <w:abstractNumId w:val="21"/>
  </w:num>
  <w:num w:numId="8" w16cid:durableId="1161116653">
    <w:abstractNumId w:val="23"/>
  </w:num>
  <w:num w:numId="9" w16cid:durableId="15425521">
    <w:abstractNumId w:val="24"/>
  </w:num>
  <w:num w:numId="10" w16cid:durableId="1995571576">
    <w:abstractNumId w:val="30"/>
  </w:num>
  <w:num w:numId="11" w16cid:durableId="1371225044">
    <w:abstractNumId w:val="25"/>
  </w:num>
  <w:num w:numId="12" w16cid:durableId="1176112123">
    <w:abstractNumId w:val="9"/>
  </w:num>
  <w:num w:numId="13" w16cid:durableId="2099599567">
    <w:abstractNumId w:val="33"/>
  </w:num>
  <w:num w:numId="14" w16cid:durableId="1700350594">
    <w:abstractNumId w:val="3"/>
  </w:num>
  <w:num w:numId="15" w16cid:durableId="376053482">
    <w:abstractNumId w:val="32"/>
  </w:num>
  <w:num w:numId="16" w16cid:durableId="400492197">
    <w:abstractNumId w:val="4"/>
  </w:num>
  <w:num w:numId="17" w16cid:durableId="1010566299">
    <w:abstractNumId w:val="8"/>
  </w:num>
  <w:num w:numId="18" w16cid:durableId="1826781233">
    <w:abstractNumId w:val="12"/>
  </w:num>
  <w:num w:numId="19" w16cid:durableId="501047625">
    <w:abstractNumId w:val="17"/>
  </w:num>
  <w:num w:numId="20" w16cid:durableId="478693323">
    <w:abstractNumId w:val="1"/>
  </w:num>
  <w:num w:numId="21" w16cid:durableId="164983343">
    <w:abstractNumId w:val="20"/>
  </w:num>
  <w:num w:numId="22" w16cid:durableId="307825690">
    <w:abstractNumId w:val="11"/>
  </w:num>
  <w:num w:numId="23" w16cid:durableId="1354647015">
    <w:abstractNumId w:val="0"/>
  </w:num>
  <w:num w:numId="24" w16cid:durableId="1452550574">
    <w:abstractNumId w:val="18"/>
  </w:num>
  <w:num w:numId="25" w16cid:durableId="785468185">
    <w:abstractNumId w:val="27"/>
  </w:num>
  <w:num w:numId="26" w16cid:durableId="1343430933">
    <w:abstractNumId w:val="2"/>
  </w:num>
  <w:num w:numId="27" w16cid:durableId="350298524">
    <w:abstractNumId w:val="7"/>
  </w:num>
  <w:num w:numId="28" w16cid:durableId="149103421">
    <w:abstractNumId w:val="15"/>
  </w:num>
  <w:num w:numId="29" w16cid:durableId="160976700">
    <w:abstractNumId w:val="29"/>
  </w:num>
  <w:num w:numId="30" w16cid:durableId="1045645693">
    <w:abstractNumId w:val="13"/>
  </w:num>
  <w:num w:numId="31" w16cid:durableId="1458530794">
    <w:abstractNumId w:val="26"/>
  </w:num>
  <w:num w:numId="32" w16cid:durableId="1913810678">
    <w:abstractNumId w:val="34"/>
  </w:num>
  <w:num w:numId="33" w16cid:durableId="1903909485">
    <w:abstractNumId w:val="16"/>
  </w:num>
  <w:num w:numId="34" w16cid:durableId="283774919">
    <w:abstractNumId w:val="5"/>
  </w:num>
  <w:num w:numId="35" w16cid:durableId="19946722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AF"/>
    <w:rsid w:val="000025D8"/>
    <w:rsid w:val="00010058"/>
    <w:rsid w:val="00043E4B"/>
    <w:rsid w:val="00045548"/>
    <w:rsid w:val="00046249"/>
    <w:rsid w:val="0007399D"/>
    <w:rsid w:val="0008052F"/>
    <w:rsid w:val="000B0105"/>
    <w:rsid w:val="000D3AF0"/>
    <w:rsid w:val="000E43AF"/>
    <w:rsid w:val="00106951"/>
    <w:rsid w:val="001146B9"/>
    <w:rsid w:val="00121BB9"/>
    <w:rsid w:val="001271AB"/>
    <w:rsid w:val="00144A4F"/>
    <w:rsid w:val="00152593"/>
    <w:rsid w:val="0017218B"/>
    <w:rsid w:val="00187E1E"/>
    <w:rsid w:val="001A1AE0"/>
    <w:rsid w:val="001A3288"/>
    <w:rsid w:val="001B0E35"/>
    <w:rsid w:val="001D2F03"/>
    <w:rsid w:val="001D6B6F"/>
    <w:rsid w:val="001E26A6"/>
    <w:rsid w:val="002017C4"/>
    <w:rsid w:val="002174C0"/>
    <w:rsid w:val="00217929"/>
    <w:rsid w:val="002235BD"/>
    <w:rsid w:val="00234659"/>
    <w:rsid w:val="00242B21"/>
    <w:rsid w:val="0024373B"/>
    <w:rsid w:val="00246000"/>
    <w:rsid w:val="002636A1"/>
    <w:rsid w:val="002840CF"/>
    <w:rsid w:val="002952B2"/>
    <w:rsid w:val="002A327A"/>
    <w:rsid w:val="002A660B"/>
    <w:rsid w:val="002B39F1"/>
    <w:rsid w:val="002C3ACC"/>
    <w:rsid w:val="002D15FE"/>
    <w:rsid w:val="002D5C38"/>
    <w:rsid w:val="002E329C"/>
    <w:rsid w:val="002E541E"/>
    <w:rsid w:val="002F349C"/>
    <w:rsid w:val="003070A5"/>
    <w:rsid w:val="00313F80"/>
    <w:rsid w:val="003327CE"/>
    <w:rsid w:val="00334996"/>
    <w:rsid w:val="003357A6"/>
    <w:rsid w:val="00342E55"/>
    <w:rsid w:val="00363427"/>
    <w:rsid w:val="00376BFE"/>
    <w:rsid w:val="00381058"/>
    <w:rsid w:val="0039214D"/>
    <w:rsid w:val="003B0749"/>
    <w:rsid w:val="003D45FE"/>
    <w:rsid w:val="003E3C65"/>
    <w:rsid w:val="003F0838"/>
    <w:rsid w:val="003F1B0C"/>
    <w:rsid w:val="003F68B8"/>
    <w:rsid w:val="003F7B7F"/>
    <w:rsid w:val="00413BDF"/>
    <w:rsid w:val="00425F10"/>
    <w:rsid w:val="00433C21"/>
    <w:rsid w:val="00434EEF"/>
    <w:rsid w:val="00442170"/>
    <w:rsid w:val="00446AC5"/>
    <w:rsid w:val="00470EDF"/>
    <w:rsid w:val="00487B69"/>
    <w:rsid w:val="004A562D"/>
    <w:rsid w:val="004B2F8D"/>
    <w:rsid w:val="004F09E3"/>
    <w:rsid w:val="004F1CA7"/>
    <w:rsid w:val="00501D25"/>
    <w:rsid w:val="00511F81"/>
    <w:rsid w:val="00516379"/>
    <w:rsid w:val="00520278"/>
    <w:rsid w:val="00544B52"/>
    <w:rsid w:val="005459D6"/>
    <w:rsid w:val="00555F3A"/>
    <w:rsid w:val="0056238E"/>
    <w:rsid w:val="005633B6"/>
    <w:rsid w:val="00563A80"/>
    <w:rsid w:val="00571498"/>
    <w:rsid w:val="005779A0"/>
    <w:rsid w:val="005A4A70"/>
    <w:rsid w:val="005D3619"/>
    <w:rsid w:val="005D48F7"/>
    <w:rsid w:val="005D748C"/>
    <w:rsid w:val="005F734E"/>
    <w:rsid w:val="00600284"/>
    <w:rsid w:val="0061301F"/>
    <w:rsid w:val="00636B62"/>
    <w:rsid w:val="00636FAB"/>
    <w:rsid w:val="00647BE9"/>
    <w:rsid w:val="00660A84"/>
    <w:rsid w:val="006C23D0"/>
    <w:rsid w:val="006F3D0F"/>
    <w:rsid w:val="00700C58"/>
    <w:rsid w:val="007206FA"/>
    <w:rsid w:val="007528CD"/>
    <w:rsid w:val="00752CD7"/>
    <w:rsid w:val="0076485C"/>
    <w:rsid w:val="00770D5E"/>
    <w:rsid w:val="007741D4"/>
    <w:rsid w:val="007936D4"/>
    <w:rsid w:val="00797D16"/>
    <w:rsid w:val="007B2936"/>
    <w:rsid w:val="007D32AE"/>
    <w:rsid w:val="007D3B08"/>
    <w:rsid w:val="00800292"/>
    <w:rsid w:val="00812295"/>
    <w:rsid w:val="008160DA"/>
    <w:rsid w:val="00856F64"/>
    <w:rsid w:val="008616EE"/>
    <w:rsid w:val="00893326"/>
    <w:rsid w:val="008A484D"/>
    <w:rsid w:val="008B7760"/>
    <w:rsid w:val="008C29AB"/>
    <w:rsid w:val="008D1551"/>
    <w:rsid w:val="008D1F15"/>
    <w:rsid w:val="008F2622"/>
    <w:rsid w:val="009150CA"/>
    <w:rsid w:val="00930774"/>
    <w:rsid w:val="00936312"/>
    <w:rsid w:val="00953344"/>
    <w:rsid w:val="009665A1"/>
    <w:rsid w:val="009853BD"/>
    <w:rsid w:val="00995BEC"/>
    <w:rsid w:val="009A32EA"/>
    <w:rsid w:val="009A3430"/>
    <w:rsid w:val="009C0C2B"/>
    <w:rsid w:val="009E261C"/>
    <w:rsid w:val="00A05870"/>
    <w:rsid w:val="00A30DA9"/>
    <w:rsid w:val="00A31F08"/>
    <w:rsid w:val="00A46FA5"/>
    <w:rsid w:val="00A614AD"/>
    <w:rsid w:val="00A61AE5"/>
    <w:rsid w:val="00A61D09"/>
    <w:rsid w:val="00AA59BB"/>
    <w:rsid w:val="00AB3805"/>
    <w:rsid w:val="00AD4083"/>
    <w:rsid w:val="00AD7BD7"/>
    <w:rsid w:val="00B015E2"/>
    <w:rsid w:val="00B0347E"/>
    <w:rsid w:val="00B10FE0"/>
    <w:rsid w:val="00B23151"/>
    <w:rsid w:val="00B26058"/>
    <w:rsid w:val="00B3413F"/>
    <w:rsid w:val="00B43093"/>
    <w:rsid w:val="00B54DE4"/>
    <w:rsid w:val="00B6473A"/>
    <w:rsid w:val="00B9352F"/>
    <w:rsid w:val="00BA3C38"/>
    <w:rsid w:val="00BA49B7"/>
    <w:rsid w:val="00BA7501"/>
    <w:rsid w:val="00BB54B9"/>
    <w:rsid w:val="00BC52E8"/>
    <w:rsid w:val="00BD237D"/>
    <w:rsid w:val="00BF1542"/>
    <w:rsid w:val="00C215ED"/>
    <w:rsid w:val="00C94424"/>
    <w:rsid w:val="00C96557"/>
    <w:rsid w:val="00CA2E78"/>
    <w:rsid w:val="00CB3036"/>
    <w:rsid w:val="00CC3E3D"/>
    <w:rsid w:val="00CF6BEE"/>
    <w:rsid w:val="00D303C8"/>
    <w:rsid w:val="00D42857"/>
    <w:rsid w:val="00D45D09"/>
    <w:rsid w:val="00D52D82"/>
    <w:rsid w:val="00D73028"/>
    <w:rsid w:val="00D835AF"/>
    <w:rsid w:val="00D91B24"/>
    <w:rsid w:val="00D9634D"/>
    <w:rsid w:val="00D97B2D"/>
    <w:rsid w:val="00DB4226"/>
    <w:rsid w:val="00DC2832"/>
    <w:rsid w:val="00DC48C4"/>
    <w:rsid w:val="00DF2927"/>
    <w:rsid w:val="00E161C9"/>
    <w:rsid w:val="00E23BFC"/>
    <w:rsid w:val="00E261F9"/>
    <w:rsid w:val="00E56DC7"/>
    <w:rsid w:val="00E61E86"/>
    <w:rsid w:val="00E91837"/>
    <w:rsid w:val="00E96975"/>
    <w:rsid w:val="00EB1A5F"/>
    <w:rsid w:val="00EB2EBB"/>
    <w:rsid w:val="00ED5552"/>
    <w:rsid w:val="00EE0DBA"/>
    <w:rsid w:val="00F04A41"/>
    <w:rsid w:val="00F10BF2"/>
    <w:rsid w:val="00F16AE5"/>
    <w:rsid w:val="00F3540B"/>
    <w:rsid w:val="00F426DA"/>
    <w:rsid w:val="00F44BE5"/>
    <w:rsid w:val="00F57CF0"/>
    <w:rsid w:val="00F83C9F"/>
    <w:rsid w:val="00FA1E1F"/>
    <w:rsid w:val="00FC55BF"/>
    <w:rsid w:val="00FD3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82E76"/>
  <w15:docId w15:val="{B40F9FEF-3CF1-4129-A605-9196EC94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AB"/>
    <w:pPr>
      <w:tabs>
        <w:tab w:val="center" w:pos="4680"/>
        <w:tab w:val="right" w:pos="9360"/>
      </w:tabs>
    </w:pPr>
  </w:style>
  <w:style w:type="character" w:customStyle="1" w:styleId="HeaderChar">
    <w:name w:val="Header Char"/>
    <w:basedOn w:val="DefaultParagraphFont"/>
    <w:link w:val="Header"/>
    <w:uiPriority w:val="99"/>
    <w:rsid w:val="008C29AB"/>
  </w:style>
  <w:style w:type="paragraph" w:styleId="Footer">
    <w:name w:val="footer"/>
    <w:basedOn w:val="Normal"/>
    <w:link w:val="FooterChar"/>
    <w:uiPriority w:val="99"/>
    <w:unhideWhenUsed/>
    <w:rsid w:val="008C29AB"/>
    <w:pPr>
      <w:tabs>
        <w:tab w:val="center" w:pos="4680"/>
        <w:tab w:val="right" w:pos="9360"/>
      </w:tabs>
    </w:pPr>
  </w:style>
  <w:style w:type="character" w:customStyle="1" w:styleId="FooterChar">
    <w:name w:val="Footer Char"/>
    <w:basedOn w:val="DefaultParagraphFont"/>
    <w:link w:val="Footer"/>
    <w:uiPriority w:val="99"/>
    <w:rsid w:val="008C29AB"/>
  </w:style>
  <w:style w:type="paragraph" w:styleId="ListParagraph">
    <w:name w:val="List Paragraph"/>
    <w:basedOn w:val="Normal"/>
    <w:uiPriority w:val="34"/>
    <w:qFormat/>
    <w:rsid w:val="00562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07A7-6574-40F2-8AF2-9DF2EDBA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sani-F2</cp:lastModifiedBy>
  <cp:revision>2</cp:revision>
  <cp:lastPrinted>2014-01-26T05:07:00Z</cp:lastPrinted>
  <dcterms:created xsi:type="dcterms:W3CDTF">2023-10-30T09:51:00Z</dcterms:created>
  <dcterms:modified xsi:type="dcterms:W3CDTF">2023-10-30T09:51:00Z</dcterms:modified>
</cp:coreProperties>
</file>